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41D0" w14:textId="77777777" w:rsidR="00B40E9C" w:rsidRPr="00B40E9C" w:rsidRDefault="00B40E9C" w:rsidP="00B40E9C">
      <w:pPr>
        <w:spacing w:line="240" w:lineRule="auto"/>
        <w:rPr>
          <w:b/>
          <w:bCs/>
          <w:sz w:val="28"/>
          <w:szCs w:val="28"/>
        </w:rPr>
      </w:pPr>
      <w:r w:rsidRPr="00B40E9C">
        <w:rPr>
          <w:b/>
          <w:bCs/>
          <w:sz w:val="28"/>
          <w:szCs w:val="28"/>
        </w:rPr>
        <w:t>Formuláře A1 při zahraničních cestách:</w:t>
      </w:r>
    </w:p>
    <w:p w14:paraId="4E017F09" w14:textId="77777777" w:rsidR="00B40E9C" w:rsidRPr="00B40E9C" w:rsidRDefault="00B40E9C" w:rsidP="00B40E9C">
      <w:pPr>
        <w:spacing w:line="240" w:lineRule="auto"/>
        <w:jc w:val="both"/>
      </w:pPr>
      <w:r w:rsidRPr="00B40E9C">
        <w:t xml:space="preserve">Pokud zaměstnanec vyjíždí do zahraničí, měl by mít platnou A1 (nebo o ní zažádáno), že je rezidentem ČR a soc. pojištění je uplatňováno/administrováno na </w:t>
      </w:r>
      <w:proofErr w:type="spellStart"/>
      <w:r w:rsidRPr="00B40E9C">
        <w:t>úz</w:t>
      </w:r>
      <w:proofErr w:type="spellEnd"/>
      <w:r w:rsidRPr="00B40E9C">
        <w:t>. ČR, platí i pro SR</w:t>
      </w:r>
    </w:p>
    <w:p w14:paraId="2A735822" w14:textId="77777777" w:rsidR="00B40E9C" w:rsidRPr="00B40E9C" w:rsidRDefault="00B40E9C" w:rsidP="00B40E9C">
      <w:pPr>
        <w:numPr>
          <w:ilvl w:val="0"/>
          <w:numId w:val="1"/>
        </w:numPr>
        <w:spacing w:line="240" w:lineRule="auto"/>
        <w:jc w:val="both"/>
      </w:pPr>
      <w:r w:rsidRPr="00B40E9C">
        <w:t xml:space="preserve">Lze podat na ČSSZ (českou správu sociálního zabezpečení) </w:t>
      </w:r>
      <w:hyperlink r:id="rId5" w:history="1">
        <w:r w:rsidRPr="00B40E9C">
          <w:rPr>
            <w:rStyle w:val="Hypertextovodkaz"/>
          </w:rPr>
          <w:t>on-line</w:t>
        </w:r>
      </w:hyperlink>
      <w:r w:rsidRPr="00B40E9C">
        <w:t xml:space="preserve">; žádost podá zaměstnanec sám; platí i pro Erasmus, veletrhy atd.; dokument platí dva roky, doporučeno zažádat preventivně o více zemí, které přichází v úvahu v rámci výjezdu (jedná se nejen EU, ale i přidružené země); </w:t>
      </w:r>
    </w:p>
    <w:p w14:paraId="2608DE5B" w14:textId="77777777" w:rsidR="00B40E9C" w:rsidRPr="00B40E9C" w:rsidRDefault="00B40E9C" w:rsidP="00B40E9C">
      <w:pPr>
        <w:numPr>
          <w:ilvl w:val="0"/>
          <w:numId w:val="1"/>
        </w:numPr>
        <w:spacing w:line="240" w:lineRule="auto"/>
        <w:jc w:val="both"/>
      </w:pPr>
      <w:r w:rsidRPr="00B40E9C">
        <w:t xml:space="preserve">Žádost lze podat elektronicky či písemně. Elektronické podání je možné podat přímo na stránkách ČSSZ (přístup přes identitu občana, bankovní identitu nebo datovou schránku) </w:t>
      </w:r>
    </w:p>
    <w:p w14:paraId="3D46FFE8" w14:textId="77777777" w:rsidR="00B40E9C" w:rsidRPr="00B40E9C" w:rsidRDefault="00B40E9C" w:rsidP="00B40E9C">
      <w:pPr>
        <w:numPr>
          <w:ilvl w:val="0"/>
          <w:numId w:val="1"/>
        </w:numPr>
        <w:spacing w:line="240" w:lineRule="auto"/>
        <w:jc w:val="both"/>
      </w:pPr>
      <w:r w:rsidRPr="00B40E9C">
        <w:t>V části E žádosti se vyplňují údaje o zaměstnavateli v ČR (všichni zaměstnavatelé)</w:t>
      </w:r>
    </w:p>
    <w:p w14:paraId="67D43F9F" w14:textId="77777777" w:rsidR="00B40E9C" w:rsidRPr="00B40E9C" w:rsidRDefault="00B40E9C" w:rsidP="00B40E9C">
      <w:pPr>
        <w:spacing w:line="240" w:lineRule="auto"/>
        <w:jc w:val="both"/>
      </w:pPr>
    </w:p>
    <w:p w14:paraId="54999685" w14:textId="77777777" w:rsidR="00B40E9C" w:rsidRPr="00B40E9C" w:rsidRDefault="00B40E9C" w:rsidP="00B40E9C">
      <w:pPr>
        <w:spacing w:after="0" w:line="240" w:lineRule="auto"/>
        <w:jc w:val="both"/>
        <w:rPr>
          <w:b/>
          <w:bCs/>
        </w:rPr>
      </w:pPr>
      <w:r w:rsidRPr="00B40E9C">
        <w:rPr>
          <w:b/>
          <w:bCs/>
        </w:rPr>
        <w:t>Údaje za ČZU:</w:t>
      </w:r>
    </w:p>
    <w:p w14:paraId="23304B67" w14:textId="77777777" w:rsidR="00B40E9C" w:rsidRPr="00B40E9C" w:rsidRDefault="00B40E9C" w:rsidP="00B40E9C">
      <w:pPr>
        <w:spacing w:after="0" w:line="240" w:lineRule="auto"/>
        <w:jc w:val="both"/>
      </w:pPr>
      <w:r w:rsidRPr="00B40E9C">
        <w:t>Česká zemědělská univerzita v Praze</w:t>
      </w:r>
    </w:p>
    <w:p w14:paraId="0EC97527" w14:textId="77777777" w:rsidR="00B40E9C" w:rsidRPr="00B40E9C" w:rsidRDefault="00B40E9C" w:rsidP="00B40E9C">
      <w:pPr>
        <w:spacing w:after="0" w:line="240" w:lineRule="auto"/>
        <w:jc w:val="both"/>
        <w:rPr>
          <w:b/>
          <w:bCs/>
        </w:rPr>
      </w:pPr>
      <w:r w:rsidRPr="00B40E9C">
        <w:t xml:space="preserve">Identifikační číslo </w:t>
      </w:r>
      <w:r w:rsidRPr="00B40E9C">
        <w:rPr>
          <w:b/>
          <w:bCs/>
        </w:rPr>
        <w:t>60460709</w:t>
      </w:r>
    </w:p>
    <w:p w14:paraId="61A01EA0" w14:textId="77777777" w:rsidR="00B40E9C" w:rsidRPr="00B40E9C" w:rsidRDefault="00B40E9C" w:rsidP="00B40E9C">
      <w:pPr>
        <w:spacing w:after="0" w:line="240" w:lineRule="auto"/>
        <w:jc w:val="both"/>
      </w:pPr>
      <w:r w:rsidRPr="00B40E9C">
        <w:t xml:space="preserve">Daňové identifikační číslo </w:t>
      </w:r>
      <w:r w:rsidRPr="00B40E9C">
        <w:rPr>
          <w:b/>
          <w:bCs/>
        </w:rPr>
        <w:t>CZ60460709</w:t>
      </w:r>
    </w:p>
    <w:p w14:paraId="56C3C893" w14:textId="77777777" w:rsidR="00B40E9C" w:rsidRPr="00B40E9C" w:rsidRDefault="00B40E9C" w:rsidP="00B40E9C">
      <w:pPr>
        <w:spacing w:after="0" w:line="240" w:lineRule="auto"/>
        <w:jc w:val="both"/>
      </w:pPr>
      <w:r w:rsidRPr="00B40E9C">
        <w:t xml:space="preserve">Ulice </w:t>
      </w:r>
      <w:r w:rsidRPr="00B40E9C">
        <w:rPr>
          <w:b/>
          <w:bCs/>
        </w:rPr>
        <w:t>Kamýcká</w:t>
      </w:r>
    </w:p>
    <w:p w14:paraId="2FF2912F" w14:textId="77777777" w:rsidR="00B40E9C" w:rsidRPr="00B40E9C" w:rsidRDefault="00B40E9C" w:rsidP="00B40E9C">
      <w:pPr>
        <w:spacing w:after="0" w:line="240" w:lineRule="auto"/>
        <w:jc w:val="both"/>
      </w:pPr>
      <w:r w:rsidRPr="00B40E9C">
        <w:t xml:space="preserve">Číslo popisné </w:t>
      </w:r>
      <w:r w:rsidRPr="00B40E9C">
        <w:rPr>
          <w:b/>
          <w:bCs/>
        </w:rPr>
        <w:t>129</w:t>
      </w:r>
    </w:p>
    <w:p w14:paraId="07B8937E" w14:textId="77777777" w:rsidR="00B40E9C" w:rsidRPr="00B40E9C" w:rsidRDefault="00B40E9C" w:rsidP="00B40E9C">
      <w:pPr>
        <w:spacing w:after="0" w:line="240" w:lineRule="auto"/>
        <w:jc w:val="both"/>
      </w:pPr>
      <w:r w:rsidRPr="00B40E9C">
        <w:t xml:space="preserve">Obec </w:t>
      </w:r>
      <w:r w:rsidRPr="00B40E9C">
        <w:rPr>
          <w:b/>
          <w:bCs/>
        </w:rPr>
        <w:t>Praha</w:t>
      </w:r>
    </w:p>
    <w:p w14:paraId="4EFEECF7" w14:textId="77777777" w:rsidR="00B40E9C" w:rsidRPr="00B40E9C" w:rsidRDefault="00B40E9C" w:rsidP="00B40E9C">
      <w:pPr>
        <w:spacing w:after="0" w:line="240" w:lineRule="auto"/>
        <w:jc w:val="both"/>
      </w:pPr>
      <w:r w:rsidRPr="00B40E9C">
        <w:t xml:space="preserve">Region </w:t>
      </w:r>
      <w:r w:rsidRPr="00B40E9C">
        <w:rPr>
          <w:b/>
          <w:bCs/>
        </w:rPr>
        <w:t>Praha</w:t>
      </w:r>
    </w:p>
    <w:p w14:paraId="24D58F4E" w14:textId="77777777" w:rsidR="00B40E9C" w:rsidRPr="00B40E9C" w:rsidRDefault="00B40E9C" w:rsidP="00B40E9C">
      <w:pPr>
        <w:spacing w:after="0" w:line="240" w:lineRule="auto"/>
        <w:jc w:val="both"/>
      </w:pPr>
      <w:r w:rsidRPr="00B40E9C">
        <w:t xml:space="preserve">PSČ </w:t>
      </w:r>
      <w:r w:rsidRPr="00B40E9C">
        <w:rPr>
          <w:b/>
          <w:bCs/>
        </w:rPr>
        <w:t>165 00</w:t>
      </w:r>
    </w:p>
    <w:p w14:paraId="2FE7796E" w14:textId="3EE6654C" w:rsidR="00B40E9C" w:rsidRPr="00B40E9C" w:rsidRDefault="00B40E9C" w:rsidP="00B40E9C">
      <w:pPr>
        <w:spacing w:after="0" w:line="240" w:lineRule="auto"/>
        <w:jc w:val="both"/>
      </w:pPr>
      <w:r w:rsidRPr="00B40E9C">
        <w:t xml:space="preserve">Příjmení a jméno kontaktní osoby zaměstnavatele </w:t>
      </w:r>
      <w:r w:rsidRPr="00B40E9C">
        <w:rPr>
          <w:b/>
          <w:bCs/>
        </w:rPr>
        <w:t>Zuzana Olexová Knopová</w:t>
      </w:r>
    </w:p>
    <w:p w14:paraId="5E2A3F7C" w14:textId="3108B122" w:rsidR="00B40E9C" w:rsidRPr="00B40E9C" w:rsidRDefault="00B40E9C" w:rsidP="00B40E9C">
      <w:pPr>
        <w:spacing w:after="0" w:line="240" w:lineRule="auto"/>
        <w:jc w:val="both"/>
      </w:pPr>
      <w:r w:rsidRPr="00B40E9C">
        <w:t xml:space="preserve">Telefon </w:t>
      </w:r>
      <w:r w:rsidR="00024B68" w:rsidRPr="00024B68">
        <w:t>705</w:t>
      </w:r>
      <w:r w:rsidR="00024B68">
        <w:t> </w:t>
      </w:r>
      <w:r w:rsidR="00024B68" w:rsidRPr="00024B68">
        <w:t>651</w:t>
      </w:r>
      <w:r w:rsidR="00024B68">
        <w:t xml:space="preserve"> </w:t>
      </w:r>
      <w:r w:rsidR="00024B68" w:rsidRPr="00024B68">
        <w:t>345</w:t>
      </w:r>
    </w:p>
    <w:p w14:paraId="15D25FAD" w14:textId="77777777" w:rsidR="00B40E9C" w:rsidRPr="00B40E9C" w:rsidRDefault="00B40E9C" w:rsidP="00B40E9C">
      <w:pPr>
        <w:spacing w:after="0" w:line="240" w:lineRule="auto"/>
        <w:jc w:val="both"/>
      </w:pPr>
      <w:r w:rsidRPr="00B40E9C">
        <w:t xml:space="preserve">Datová schránka </w:t>
      </w:r>
      <w:r w:rsidRPr="00B40E9C">
        <w:rPr>
          <w:b/>
          <w:bCs/>
        </w:rPr>
        <w:t>3hdj9cb </w:t>
      </w:r>
    </w:p>
    <w:p w14:paraId="42AD2B57" w14:textId="77777777" w:rsidR="00B40E9C" w:rsidRPr="00B40E9C" w:rsidRDefault="00B40E9C" w:rsidP="00B40E9C">
      <w:pPr>
        <w:spacing w:after="0" w:line="240" w:lineRule="auto"/>
        <w:jc w:val="both"/>
      </w:pPr>
      <w:r w:rsidRPr="00B40E9C">
        <w:t xml:space="preserve">Zaměstnavatel je agenturou práce </w:t>
      </w:r>
      <w:r w:rsidRPr="00B40E9C">
        <w:rPr>
          <w:b/>
          <w:bCs/>
        </w:rPr>
        <w:t>NE</w:t>
      </w:r>
    </w:p>
    <w:p w14:paraId="08648AFD" w14:textId="77777777" w:rsidR="00B40E9C" w:rsidRPr="00B40E9C" w:rsidRDefault="00B40E9C" w:rsidP="00B40E9C">
      <w:pPr>
        <w:spacing w:after="0" w:line="240" w:lineRule="auto"/>
        <w:jc w:val="both"/>
      </w:pPr>
      <w:r w:rsidRPr="00B40E9C">
        <w:t xml:space="preserve">Zaměstnavatel je ekonomicky činný v ČR </w:t>
      </w:r>
      <w:r w:rsidRPr="00B40E9C">
        <w:rPr>
          <w:b/>
          <w:bCs/>
        </w:rPr>
        <w:t>ANO</w:t>
      </w:r>
    </w:p>
    <w:p w14:paraId="1434D259" w14:textId="77777777" w:rsidR="00B40E9C" w:rsidRPr="00B40E9C" w:rsidRDefault="00B40E9C" w:rsidP="00B40E9C">
      <w:pPr>
        <w:spacing w:after="0" w:line="240" w:lineRule="auto"/>
        <w:jc w:val="both"/>
      </w:pPr>
      <w:r w:rsidRPr="00B40E9C">
        <w:t>Celkový počet zaměstnanců 1863   Z toho aktuálně pracujících ze zahraničí 9</w:t>
      </w:r>
    </w:p>
    <w:p w14:paraId="497649EB" w14:textId="77777777" w:rsidR="00B40E9C" w:rsidRPr="00B40E9C" w:rsidRDefault="00B40E9C" w:rsidP="00B40E9C">
      <w:pPr>
        <w:spacing w:after="0" w:line="240" w:lineRule="auto"/>
        <w:jc w:val="both"/>
      </w:pPr>
      <w:r w:rsidRPr="00B40E9C">
        <w:t>Doba trvání zaměstnání od …. do</w:t>
      </w:r>
      <w:proofErr w:type="gramStart"/>
      <w:r w:rsidRPr="00B40E9C">
        <w:t xml:space="preserve"> ….</w:t>
      </w:r>
      <w:proofErr w:type="gramEnd"/>
      <w:r w:rsidRPr="00B40E9C">
        <w:t>neurčitá</w:t>
      </w:r>
    </w:p>
    <w:p w14:paraId="59FE8EF1" w14:textId="77777777" w:rsidR="00B40E9C" w:rsidRPr="00B40E9C" w:rsidRDefault="00B40E9C" w:rsidP="00B40E9C">
      <w:pPr>
        <w:spacing w:line="240" w:lineRule="auto"/>
        <w:jc w:val="both"/>
      </w:pPr>
    </w:p>
    <w:p w14:paraId="15BE93D6" w14:textId="77777777" w:rsidR="00B40E9C" w:rsidRPr="00B40E9C" w:rsidRDefault="00B40E9C" w:rsidP="00024B68">
      <w:pPr>
        <w:spacing w:line="240" w:lineRule="auto"/>
        <w:jc w:val="both"/>
      </w:pPr>
      <w:r w:rsidRPr="00B40E9C">
        <w:rPr>
          <w:b/>
          <w:bCs/>
        </w:rPr>
        <w:t>Pro podání je třeba doložit přílohy</w:t>
      </w:r>
      <w:r w:rsidRPr="00B40E9C">
        <w:t>:</w:t>
      </w:r>
    </w:p>
    <w:p w14:paraId="4B3A3BE1" w14:textId="77777777" w:rsidR="00B40E9C" w:rsidRPr="00B40E9C" w:rsidRDefault="00B40E9C" w:rsidP="00B40E9C">
      <w:pPr>
        <w:numPr>
          <w:ilvl w:val="1"/>
          <w:numId w:val="1"/>
        </w:numPr>
        <w:spacing w:line="240" w:lineRule="auto"/>
        <w:jc w:val="both"/>
      </w:pPr>
      <w:r w:rsidRPr="00B40E9C">
        <w:t>Pracovní smlouva (pracovní smlouvy), včetně změn a doplňků relevantních k podané žádosti (pokud je OSSZ/PSSZ/MSSZ Brno nemá již k dispozici)</w:t>
      </w:r>
    </w:p>
    <w:p w14:paraId="1417F6FD" w14:textId="77777777" w:rsidR="00B40E9C" w:rsidRPr="00B40E9C" w:rsidRDefault="00B40E9C" w:rsidP="00B40E9C">
      <w:pPr>
        <w:numPr>
          <w:ilvl w:val="1"/>
          <w:numId w:val="1"/>
        </w:numPr>
        <w:spacing w:line="240" w:lineRule="auto"/>
        <w:jc w:val="both"/>
      </w:pPr>
      <w:r w:rsidRPr="00B40E9C">
        <w:t>Potvrzení o příslušnosti k právním předpisům, pokud bylo žadateli vystaveno zahraniční institucí, ve vztahu k období této žádosti</w:t>
      </w:r>
    </w:p>
    <w:p w14:paraId="766B0FFD" w14:textId="77777777" w:rsidR="00B40E9C" w:rsidRPr="00B40E9C" w:rsidRDefault="00B40E9C" w:rsidP="00B40E9C">
      <w:pPr>
        <w:numPr>
          <w:ilvl w:val="1"/>
          <w:numId w:val="1"/>
        </w:numPr>
        <w:spacing w:line="240" w:lineRule="auto"/>
        <w:jc w:val="both"/>
      </w:pPr>
      <w:r w:rsidRPr="00B40E9C">
        <w:t>Smluvní dokumenty, na jejichž základě má žadatel zajištěnou činnost v České republice a v zahraničí (v závislosti na situaci)</w:t>
      </w:r>
    </w:p>
    <w:p w14:paraId="555C1653" w14:textId="77777777" w:rsidR="00024B68" w:rsidRDefault="00024B68" w:rsidP="00024B68">
      <w:pPr>
        <w:spacing w:line="240" w:lineRule="auto"/>
        <w:jc w:val="both"/>
      </w:pPr>
    </w:p>
    <w:p w14:paraId="04515313" w14:textId="7C9AAFED" w:rsidR="00B40E9C" w:rsidRPr="00B40E9C" w:rsidRDefault="00B40E9C" w:rsidP="00024B68">
      <w:pPr>
        <w:spacing w:line="240" w:lineRule="auto"/>
        <w:jc w:val="both"/>
      </w:pPr>
      <w:r w:rsidRPr="00B40E9C">
        <w:t xml:space="preserve">Pokud zaměstnanec nemá A1 (a nemá potvrzení, že zažádal) a může zvážit možnost prohlášení, že jde o soukromou cestu </w:t>
      </w:r>
    </w:p>
    <w:p w14:paraId="354B5AE3" w14:textId="77777777" w:rsidR="00B40E9C" w:rsidRDefault="00B40E9C" w:rsidP="00B40E9C">
      <w:pPr>
        <w:spacing w:line="240" w:lineRule="auto"/>
        <w:jc w:val="both"/>
      </w:pPr>
    </w:p>
    <w:sectPr w:rsidR="00B40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3877"/>
    <w:multiLevelType w:val="hybridMultilevel"/>
    <w:tmpl w:val="02921236"/>
    <w:lvl w:ilvl="0" w:tplc="0405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436680">
    <w:abstractNumId w:val="0"/>
  </w:num>
  <w:num w:numId="2" w16cid:durableId="63533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9C"/>
    <w:rsid w:val="00024B68"/>
    <w:rsid w:val="005D5DC3"/>
    <w:rsid w:val="00B4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2481"/>
  <w15:chartTrackingRefBased/>
  <w15:docId w15:val="{DCCEF1D5-BD26-4A41-BE2A-5154905B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0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0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0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0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0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0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0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0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0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0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0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0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0E9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0E9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0E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0E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0E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0E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40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0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0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40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40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0E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40E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40E9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0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0E9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40E9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40E9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0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ssz.cz/podani-zadosti-o-urceni-prislusnosti-883-2004-987-2009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CC3CBFAC2A94E9BC4BD14B8112BFB" ma:contentTypeVersion="6" ma:contentTypeDescription="Vytvoří nový dokument" ma:contentTypeScope="" ma:versionID="b1ce05f5a64b4286ac4f459332baa8a7">
  <xsd:schema xmlns:xsd="http://www.w3.org/2001/XMLSchema" xmlns:xs="http://www.w3.org/2001/XMLSchema" xmlns:p="http://schemas.microsoft.com/office/2006/metadata/properties" xmlns:ns2="35329bdf-e5ae-43bf-ad1f-38731216f7c7" xmlns:ns3="68269537-94f0-49ca-b63b-dedef617753f" targetNamespace="http://schemas.microsoft.com/office/2006/metadata/properties" ma:root="true" ma:fieldsID="93b4e07be0558d1b97eff8eef1cdcc37" ns2:_="" ns3:_="">
    <xsd:import namespace="35329bdf-e5ae-43bf-ad1f-38731216f7c7"/>
    <xsd:import namespace="68269537-94f0-49ca-b63b-dedef6177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29bdf-e5ae-43bf-ad1f-38731216f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69537-94f0-49ca-b63b-dedef6177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5A7B7B-E212-4D68-995C-72594921995A}"/>
</file>

<file path=customXml/itemProps2.xml><?xml version="1.0" encoding="utf-8"?>
<ds:datastoreItem xmlns:ds="http://schemas.openxmlformats.org/officeDocument/2006/customXml" ds:itemID="{878E8050-55B7-457D-92EF-8D98BF85E7BC}"/>
</file>

<file path=customXml/itemProps3.xml><?xml version="1.0" encoding="utf-8"?>
<ds:datastoreItem xmlns:ds="http://schemas.openxmlformats.org/officeDocument/2006/customXml" ds:itemID="{AB43750C-EC81-49FB-97BF-25B38572E5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1</cp:revision>
  <dcterms:created xsi:type="dcterms:W3CDTF">2025-04-08T16:35:00Z</dcterms:created>
  <dcterms:modified xsi:type="dcterms:W3CDTF">2025-04-08T16:50:00Z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0x01010077FCC3CBFAC2A94E9BC4BD14B8112BFB</vt:lpwstr>
  </property>
</Properties>
</file>