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399ACCEE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B22414">
        <w:rPr>
          <w:b/>
          <w:bCs/>
        </w:rPr>
        <w:t>7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B22414">
        <w:rPr>
          <w:b/>
          <w:bCs/>
        </w:rPr>
        <w:t>5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7367E9">
        <w:rPr>
          <w:b/>
          <w:bCs/>
        </w:rPr>
        <w:t>5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7B11FEBA" w14:textId="2F7F04A9" w:rsidR="00787AB1" w:rsidRDefault="00880B19" w:rsidP="00787AB1">
      <w:pPr>
        <w:ind w:left="708"/>
      </w:pPr>
      <w:r w:rsidRPr="000B0DC0">
        <w:rPr>
          <w:b/>
          <w:bCs/>
        </w:rPr>
        <w:t>Přítomni:</w:t>
      </w:r>
      <w:r>
        <w:t xml:space="preserve"> PhDr. Jarkovská, Ph.D</w:t>
      </w:r>
      <w:r w:rsidR="00C14147">
        <w:t>.</w:t>
      </w:r>
      <w:r w:rsidR="001152B7">
        <w:t>,</w:t>
      </w:r>
      <w:r w:rsidR="00C14147">
        <w:t xml:space="preserve"> </w:t>
      </w:r>
      <w:r>
        <w:t xml:space="preserve">Sálus, PhDr. Mgr. Kučírková, Ph.D., Ing. </w:t>
      </w:r>
      <w:r w:rsidR="000763B7">
        <w:t>Hotovcová</w:t>
      </w:r>
      <w:r w:rsidR="00A31CA7" w:rsidRPr="00A31CA7">
        <w:t>,</w:t>
      </w:r>
      <w:r w:rsidR="006B5428">
        <w:t xml:space="preserve">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2E7E2B" w:rsidRPr="00A31CA7">
        <w:t>PhDr. Prachařová</w:t>
      </w:r>
      <w:r w:rsidR="002E7E2B">
        <w:t>,</w:t>
      </w:r>
      <w:r w:rsidR="00593BF9">
        <w:t xml:space="preserve"> Ing. </w:t>
      </w:r>
      <w:proofErr w:type="spellStart"/>
      <w:r w:rsidR="00593BF9">
        <w:t>Adossou</w:t>
      </w:r>
      <w:proofErr w:type="spellEnd"/>
      <w:r w:rsidR="00593BF9">
        <w:t>, Ph.D.</w:t>
      </w:r>
      <w:r w:rsidR="00DD6F5D">
        <w:t>, Mgr. Peroutková Ph.D.</w:t>
      </w:r>
      <w:r w:rsidR="004533C0">
        <w:t>, Mgr. Hoffmann</w:t>
      </w:r>
      <w:r w:rsidR="001D5515" w:rsidRPr="00C14147">
        <w:t>,</w:t>
      </w:r>
      <w:r w:rsidR="001D5515">
        <w:t xml:space="preserve"> </w:t>
      </w:r>
      <w:r w:rsidR="00787AB1">
        <w:t xml:space="preserve">Ing. Kučírková, </w:t>
      </w:r>
      <w:proofErr w:type="spellStart"/>
      <w:r w:rsidR="00787AB1">
        <w:t>MSc</w:t>
      </w:r>
      <w:proofErr w:type="spellEnd"/>
      <w:r w:rsidR="00A660FD">
        <w:t>.</w:t>
      </w:r>
      <w:r w:rsidR="00787AB1">
        <w:t>, Ing. Hrbek,</w:t>
      </w:r>
      <w:r w:rsidR="00787AB1" w:rsidRPr="00AA5D75">
        <w:t xml:space="preserve"> </w:t>
      </w:r>
      <w:r w:rsidR="00787AB1">
        <w:t xml:space="preserve">Mgr. et Mgr. </w:t>
      </w:r>
      <w:proofErr w:type="spellStart"/>
      <w:r w:rsidR="00787AB1">
        <w:t>Hudousková</w:t>
      </w:r>
      <w:proofErr w:type="spellEnd"/>
      <w:r w:rsidR="007367E9">
        <w:t>, Ph.D.</w:t>
      </w:r>
      <w:r w:rsidR="00F541A2">
        <w:t xml:space="preserve">, </w:t>
      </w:r>
      <w:r w:rsidR="00F541A2" w:rsidRPr="00C14147">
        <w:t>PhDr. Mgr. Kšandová</w:t>
      </w:r>
      <w:r w:rsidR="00F541A2">
        <w:t xml:space="preserve"> Ph.D.,</w:t>
      </w:r>
      <w:r w:rsidR="00F339CE">
        <w:t xml:space="preserve"> </w:t>
      </w:r>
      <w:r w:rsidR="00F339CE">
        <w:t>PhDr. Elisová, PhDr. Mgr. Dvořáková, MBA</w:t>
      </w:r>
    </w:p>
    <w:p w14:paraId="2150FD10" w14:textId="77777777" w:rsidR="007367E9" w:rsidRDefault="007367E9" w:rsidP="00787AB1">
      <w:pPr>
        <w:ind w:left="708"/>
      </w:pPr>
    </w:p>
    <w:p w14:paraId="64281CDD" w14:textId="29806EC0" w:rsidR="007367E9" w:rsidRPr="007367E9" w:rsidRDefault="007367E9" w:rsidP="00787AB1">
      <w:pPr>
        <w:ind w:left="708"/>
        <w:rPr>
          <w:b/>
          <w:bCs/>
        </w:rPr>
      </w:pPr>
      <w:r w:rsidRPr="007367E9">
        <w:rPr>
          <w:b/>
          <w:bCs/>
        </w:rPr>
        <w:t>Omluveni:</w:t>
      </w:r>
      <w:r w:rsidR="00F339CE">
        <w:t xml:space="preserve"> </w:t>
      </w:r>
      <w:r w:rsidR="00F339CE">
        <w:t>PhDr. Malá Drebitková, Ph.D.,</w:t>
      </w:r>
      <w:r w:rsidR="00F339CE" w:rsidRPr="00F339CE">
        <w:t xml:space="preserve"> </w:t>
      </w:r>
      <w:r w:rsidR="00F339CE">
        <w:t xml:space="preserve">Ing. </w:t>
      </w:r>
      <w:proofErr w:type="spellStart"/>
      <w:r w:rsidR="00F339CE">
        <w:t>Vlkovičová</w:t>
      </w:r>
      <w:proofErr w:type="spellEnd"/>
      <w:r w:rsidR="00F339CE">
        <w:t>,</w:t>
      </w:r>
      <w:r w:rsidR="00F339CE" w:rsidRPr="00F339CE">
        <w:t xml:space="preserve"> </w:t>
      </w:r>
      <w:r w:rsidR="00F339CE">
        <w:t>Mgr. Maleninska</w:t>
      </w:r>
    </w:p>
    <w:p w14:paraId="5993ACFA" w14:textId="428EE554" w:rsidR="00880B19" w:rsidRDefault="00880B19" w:rsidP="00787AB1"/>
    <w:p w14:paraId="2249CBEF" w14:textId="6FF3215F" w:rsidR="00880B19" w:rsidRPr="00CA5758" w:rsidRDefault="00880B19" w:rsidP="00330D43">
      <w:r w:rsidRPr="00CA5758">
        <w:t>Program:</w:t>
      </w:r>
    </w:p>
    <w:p w14:paraId="5D5439F0" w14:textId="6EA598EB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4C27BB" w:rsidRPr="00CA5758">
        <w:t>Úkoly</w:t>
      </w:r>
    </w:p>
    <w:p w14:paraId="00E5A297" w14:textId="2995FA69" w:rsidR="004C27BB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57F20101" w14:textId="3FEAEDC9" w:rsidR="00136A99" w:rsidRDefault="00D965E1" w:rsidP="00993F4A">
      <w:pPr>
        <w:pStyle w:val="Odstavecseseznamem"/>
        <w:numPr>
          <w:ilvl w:val="0"/>
          <w:numId w:val="1"/>
        </w:numPr>
      </w:pPr>
      <w:r w:rsidRPr="00CA5758">
        <w:t>Kolegium děkana –</w:t>
      </w:r>
      <w:r>
        <w:t xml:space="preserve"> Věda a výzkum</w:t>
      </w:r>
    </w:p>
    <w:p w14:paraId="621C330E" w14:textId="5AFEA9C9" w:rsidR="00C57707" w:rsidRPr="00C57707" w:rsidRDefault="00C57707" w:rsidP="00C57707">
      <w:pPr>
        <w:pStyle w:val="Odstavecseseznamem"/>
        <w:numPr>
          <w:ilvl w:val="0"/>
          <w:numId w:val="1"/>
        </w:numPr>
      </w:pPr>
      <w:r w:rsidRPr="00C57707">
        <w:t xml:space="preserve">Kolegium děkana – </w:t>
      </w:r>
      <w:r w:rsidR="002262F9">
        <w:t>Příprava rozletu PEF</w:t>
      </w:r>
    </w:p>
    <w:p w14:paraId="6AA3B6AE" w14:textId="066A9F24" w:rsidR="00E70E26" w:rsidRDefault="00E70E26" w:rsidP="002C6DA5">
      <w:pPr>
        <w:pStyle w:val="Odstavecseseznamem"/>
        <w:numPr>
          <w:ilvl w:val="0"/>
          <w:numId w:val="1"/>
        </w:numPr>
      </w:pPr>
      <w:r>
        <w:t>Kolegium rektora</w:t>
      </w:r>
    </w:p>
    <w:p w14:paraId="04440411" w14:textId="5E5858A4" w:rsidR="00681AC5" w:rsidRPr="00681AC5" w:rsidRDefault="00681AC5" w:rsidP="00681AC5"/>
    <w:p w14:paraId="16E15C02" w14:textId="2A250A1C" w:rsidR="00992AF7" w:rsidRPr="00E9512B" w:rsidRDefault="00E9512B" w:rsidP="00E9512B">
      <w:pPr>
        <w:rPr>
          <w:b/>
          <w:bCs/>
          <w:u w:val="single"/>
        </w:rPr>
      </w:pPr>
      <w:r>
        <w:rPr>
          <w:b/>
          <w:bCs/>
          <w:u w:val="single"/>
        </w:rPr>
        <w:t>Staré ú</w:t>
      </w:r>
      <w:r w:rsidR="00992AF7" w:rsidRPr="00E9512B">
        <w:rPr>
          <w:b/>
          <w:bCs/>
          <w:u w:val="single"/>
        </w:rPr>
        <w:t>koly:</w:t>
      </w:r>
    </w:p>
    <w:p w14:paraId="363C4AA2" w14:textId="7147280E" w:rsidR="00F339CE" w:rsidRDefault="00F339CE" w:rsidP="00F339CE">
      <w:pPr>
        <w:pStyle w:val="Odstavecseseznamem"/>
        <w:numPr>
          <w:ilvl w:val="0"/>
          <w:numId w:val="103"/>
        </w:numPr>
      </w:pPr>
      <w:r>
        <w:t>Připomenout a rozdat letáčky (vytiskne pan Sálus) studentům o možnosti RJV – termín prodloužen do 24. 4. 2025.</w:t>
      </w:r>
      <w:r>
        <w:t xml:space="preserve"> </w:t>
      </w:r>
      <w:r w:rsidRPr="00F339CE">
        <w:rPr>
          <w:rFonts w:cstheme="minorHAnsi"/>
          <w:b/>
          <w:bCs/>
        </w:rPr>
        <w:t>→</w:t>
      </w:r>
      <w:r w:rsidRPr="00F339CE">
        <w:rPr>
          <w:b/>
          <w:bCs/>
        </w:rPr>
        <w:t xml:space="preserve"> Splněno </w:t>
      </w:r>
    </w:p>
    <w:p w14:paraId="259CBCD2" w14:textId="3AABE5C5" w:rsidR="00F339CE" w:rsidRDefault="00F339CE" w:rsidP="00F339CE">
      <w:pPr>
        <w:pStyle w:val="Odstavecseseznamem"/>
        <w:numPr>
          <w:ilvl w:val="0"/>
          <w:numId w:val="103"/>
        </w:numPr>
      </w:pPr>
      <w:r>
        <w:t>Posudky k BP a DP musí být zhotoveny do 2. 5. 2025.</w:t>
      </w:r>
      <w:r>
        <w:t xml:space="preserve"> </w:t>
      </w:r>
      <w:r w:rsidRPr="00F339CE">
        <w:rPr>
          <w:rFonts w:cstheme="minorHAnsi"/>
          <w:b/>
          <w:bCs/>
        </w:rPr>
        <w:t>→</w:t>
      </w:r>
      <w:r w:rsidRPr="00F339CE">
        <w:rPr>
          <w:b/>
          <w:bCs/>
        </w:rPr>
        <w:t xml:space="preserve"> Splněno</w:t>
      </w:r>
    </w:p>
    <w:p w14:paraId="0904839B" w14:textId="14BA38F4" w:rsidR="00F339CE" w:rsidRDefault="00F339CE" w:rsidP="00F339CE">
      <w:pPr>
        <w:pStyle w:val="Odstavecseseznamem"/>
        <w:numPr>
          <w:ilvl w:val="0"/>
          <w:numId w:val="103"/>
        </w:numPr>
      </w:pPr>
      <w:r>
        <w:t>Doporučit studentům, aby si k SZZ připravili prezentaci max na 5 min. a cca 5 slidů.</w:t>
      </w:r>
      <w:r>
        <w:t xml:space="preserve"> </w:t>
      </w:r>
      <w:r w:rsidRPr="00F339CE">
        <w:rPr>
          <w:rFonts w:cstheme="minorHAnsi"/>
          <w:b/>
          <w:bCs/>
        </w:rPr>
        <w:t>→</w:t>
      </w:r>
      <w:r w:rsidRPr="00F339CE">
        <w:rPr>
          <w:b/>
          <w:bCs/>
        </w:rPr>
        <w:t xml:space="preserve"> Splněno</w:t>
      </w:r>
    </w:p>
    <w:p w14:paraId="0D399772" w14:textId="40FD80ED" w:rsidR="00F339CE" w:rsidRDefault="00F339CE" w:rsidP="00F339CE">
      <w:pPr>
        <w:pStyle w:val="Odstavecseseznamem"/>
        <w:numPr>
          <w:ilvl w:val="0"/>
          <w:numId w:val="103"/>
        </w:numPr>
      </w:pPr>
      <w:r>
        <w:t xml:space="preserve">Závěrečné práce musejí být schváleny vedoucím práce do 31. 5. </w:t>
      </w:r>
      <w:r w:rsidRPr="00F339CE">
        <w:rPr>
          <w:rFonts w:cstheme="minorHAnsi"/>
          <w:b/>
          <w:bCs/>
        </w:rPr>
        <w:t>→</w:t>
      </w:r>
      <w:r w:rsidRPr="00F339CE">
        <w:rPr>
          <w:b/>
          <w:bCs/>
        </w:rPr>
        <w:t xml:space="preserve"> Stále trvá</w:t>
      </w:r>
    </w:p>
    <w:p w14:paraId="7573A47C" w14:textId="26D156D9" w:rsidR="00F339CE" w:rsidRPr="0030212A" w:rsidRDefault="00F339CE" w:rsidP="00F339CE">
      <w:pPr>
        <w:pStyle w:val="Odstavecseseznamem"/>
        <w:numPr>
          <w:ilvl w:val="0"/>
          <w:numId w:val="103"/>
        </w:numPr>
      </w:pPr>
      <w:r>
        <w:t>Zkoušky vypsat do 14. 4. 2025, nedat si termíny na: 9. – 12.6., 17.6., 19.6., 26.6., 13.6. pouze dopoledne.</w:t>
      </w:r>
      <w:r w:rsidRPr="00F339CE">
        <w:rPr>
          <w:rFonts w:cstheme="minorHAnsi"/>
          <w:b/>
          <w:bCs/>
        </w:rPr>
        <w:t xml:space="preserve"> </w:t>
      </w:r>
      <w:r w:rsidRPr="00F339CE">
        <w:rPr>
          <w:rFonts w:cstheme="minorHAnsi"/>
          <w:b/>
          <w:bCs/>
        </w:rPr>
        <w:t>→</w:t>
      </w:r>
      <w:r w:rsidRPr="00F339CE">
        <w:rPr>
          <w:b/>
          <w:bCs/>
        </w:rPr>
        <w:t xml:space="preserve"> </w:t>
      </w:r>
      <w:r>
        <w:rPr>
          <w:b/>
          <w:bCs/>
        </w:rPr>
        <w:t>Splněno</w:t>
      </w:r>
    </w:p>
    <w:p w14:paraId="2F9A62BD" w14:textId="07883491" w:rsidR="0030212A" w:rsidRPr="0030212A" w:rsidRDefault="0030212A" w:rsidP="00F339CE">
      <w:pPr>
        <w:pStyle w:val="Odstavecseseznamem"/>
        <w:numPr>
          <w:ilvl w:val="0"/>
          <w:numId w:val="103"/>
        </w:numPr>
      </w:pPr>
      <w:r w:rsidRPr="0030212A">
        <w:t xml:space="preserve">Nahlášení volných kapacit BP + DP </w:t>
      </w:r>
      <w:r w:rsidRPr="00F339CE">
        <w:rPr>
          <w:rFonts w:cstheme="minorHAnsi"/>
          <w:b/>
          <w:bCs/>
        </w:rPr>
        <w:t>→</w:t>
      </w:r>
      <w:r w:rsidRPr="00F339CE">
        <w:rPr>
          <w:b/>
          <w:bCs/>
        </w:rPr>
        <w:t xml:space="preserve"> </w:t>
      </w:r>
      <w:r>
        <w:rPr>
          <w:b/>
          <w:bCs/>
        </w:rPr>
        <w:t>Splněno</w:t>
      </w:r>
    </w:p>
    <w:p w14:paraId="1E816880" w14:textId="7D999548" w:rsidR="0030212A" w:rsidRPr="0030212A" w:rsidRDefault="0030212A" w:rsidP="00F339CE">
      <w:pPr>
        <w:pStyle w:val="Odstavecseseznamem"/>
        <w:numPr>
          <w:ilvl w:val="0"/>
          <w:numId w:val="103"/>
        </w:numPr>
      </w:pPr>
      <w:r w:rsidRPr="0030212A">
        <w:t>Nahlášení na OŘLZ pracovní činnost jinde – viz minulý zápis</w:t>
      </w:r>
      <w:r>
        <w:rPr>
          <w:b/>
          <w:bCs/>
        </w:rPr>
        <w:t xml:space="preserve"> </w:t>
      </w:r>
      <w:r w:rsidRPr="00F339CE">
        <w:rPr>
          <w:rFonts w:cstheme="minorHAnsi"/>
          <w:b/>
          <w:bCs/>
        </w:rPr>
        <w:t>→</w:t>
      </w:r>
      <w:r w:rsidRPr="00F339CE">
        <w:rPr>
          <w:b/>
          <w:bCs/>
        </w:rPr>
        <w:t xml:space="preserve"> </w:t>
      </w:r>
      <w:r>
        <w:rPr>
          <w:b/>
          <w:bCs/>
        </w:rPr>
        <w:t>Splněno</w:t>
      </w:r>
      <w:r>
        <w:rPr>
          <w:b/>
          <w:bCs/>
        </w:rPr>
        <w:t xml:space="preserve"> individuálně</w:t>
      </w:r>
    </w:p>
    <w:p w14:paraId="4ADD223B" w14:textId="77777777" w:rsidR="005925EF" w:rsidRPr="005925EF" w:rsidRDefault="005925EF" w:rsidP="005925EF">
      <w:pPr>
        <w:pStyle w:val="Odstavecseseznamem"/>
        <w:ind w:left="1440"/>
        <w:rPr>
          <w:b/>
          <w:bCs/>
          <w:u w:val="single"/>
        </w:rPr>
      </w:pPr>
    </w:p>
    <w:p w14:paraId="02A1AC5B" w14:textId="7DECA25D" w:rsidR="00E9512B" w:rsidRDefault="00E9512B" w:rsidP="00E9512B">
      <w:pPr>
        <w:rPr>
          <w:b/>
          <w:bCs/>
          <w:u w:val="single"/>
        </w:rPr>
      </w:pPr>
      <w:r w:rsidRPr="00755E97">
        <w:rPr>
          <w:b/>
          <w:bCs/>
          <w:u w:val="single"/>
        </w:rPr>
        <w:t>Nové úkoly:</w:t>
      </w:r>
    </w:p>
    <w:p w14:paraId="39A18A35" w14:textId="7BAA0EDA" w:rsidR="00865FC8" w:rsidRDefault="00F339CE" w:rsidP="00F339CE">
      <w:pPr>
        <w:pStyle w:val="Odstavecseseznamem"/>
        <w:numPr>
          <w:ilvl w:val="0"/>
          <w:numId w:val="104"/>
        </w:numPr>
      </w:pPr>
      <w:r w:rsidRPr="00F339CE">
        <w:t>Poděkování za RJV</w:t>
      </w:r>
      <w:r w:rsidR="0030212A">
        <w:t xml:space="preserve"> – otevřena angličtina.</w:t>
      </w:r>
    </w:p>
    <w:p w14:paraId="267A758E" w14:textId="4BC8154C" w:rsidR="00F339CE" w:rsidRDefault="00F339CE" w:rsidP="00F339CE">
      <w:pPr>
        <w:pStyle w:val="Odstavecseseznamem"/>
        <w:numPr>
          <w:ilvl w:val="0"/>
          <w:numId w:val="104"/>
        </w:numPr>
      </w:pPr>
      <w:r>
        <w:t>Zbytek staré dovolené musí být vybrán do 30. 6.</w:t>
      </w:r>
    </w:p>
    <w:p w14:paraId="6E48B6D4" w14:textId="6AA81F6B" w:rsidR="00F339CE" w:rsidRPr="00F339CE" w:rsidRDefault="00F339CE" w:rsidP="00406EBD">
      <w:pPr>
        <w:pStyle w:val="Odstavecseseznamem"/>
        <w:numPr>
          <w:ilvl w:val="1"/>
          <w:numId w:val="104"/>
        </w:numPr>
        <w:rPr>
          <w:b/>
          <w:bCs/>
          <w:u w:val="single"/>
        </w:rPr>
      </w:pPr>
      <w:r>
        <w:t>V létě je nutné si vybrat min 4 týdny dovolené - akademický pracovník, technici 2 týdny</w:t>
      </w:r>
      <w:r w:rsidR="00925E0B">
        <w:t>.</w:t>
      </w:r>
    </w:p>
    <w:p w14:paraId="2F5C2979" w14:textId="4ECA2BA1" w:rsidR="00F339CE" w:rsidRDefault="00F339CE" w:rsidP="00406EBD">
      <w:pPr>
        <w:pStyle w:val="Odstavecseseznamem"/>
        <w:numPr>
          <w:ilvl w:val="1"/>
          <w:numId w:val="104"/>
        </w:numPr>
      </w:pPr>
      <w:r w:rsidRPr="00F339CE">
        <w:t>Služby – technici do 13:00</w:t>
      </w:r>
      <w:r w:rsidR="00925E0B">
        <w:t>.</w:t>
      </w:r>
    </w:p>
    <w:p w14:paraId="2891D929" w14:textId="3CF89E93" w:rsidR="00F339CE" w:rsidRDefault="00F339CE" w:rsidP="00406EBD">
      <w:pPr>
        <w:pStyle w:val="Odstavecseseznamem"/>
        <w:numPr>
          <w:ilvl w:val="1"/>
          <w:numId w:val="104"/>
        </w:numPr>
      </w:pPr>
      <w:r>
        <w:t>KH na červenec a srpen</w:t>
      </w:r>
      <w:r w:rsidR="00F62466">
        <w:t xml:space="preserve"> je možné mít</w:t>
      </w:r>
      <w:r>
        <w:t xml:space="preserve"> online – zaslat link Ing. </w:t>
      </w:r>
      <w:proofErr w:type="spellStart"/>
      <w:r>
        <w:t>Hotovcové</w:t>
      </w:r>
      <w:proofErr w:type="spellEnd"/>
      <w:r w:rsidR="00925E0B">
        <w:t>.</w:t>
      </w:r>
    </w:p>
    <w:p w14:paraId="3F23836C" w14:textId="5E609F99" w:rsidR="00F339CE" w:rsidRDefault="00F339CE" w:rsidP="00406EBD">
      <w:pPr>
        <w:pStyle w:val="Odstavecseseznamem"/>
        <w:numPr>
          <w:ilvl w:val="1"/>
          <w:numId w:val="104"/>
        </w:numPr>
      </w:pPr>
      <w:r>
        <w:t>Popř. 1x týdně přijet na KH</w:t>
      </w:r>
      <w:r w:rsidR="00F62466">
        <w:t>.</w:t>
      </w:r>
    </w:p>
    <w:p w14:paraId="7165691D" w14:textId="7F18AAC8" w:rsidR="00F339CE" w:rsidRDefault="00F339CE" w:rsidP="00406EBD">
      <w:pPr>
        <w:pStyle w:val="Odstavecseseznamem"/>
        <w:numPr>
          <w:ilvl w:val="1"/>
          <w:numId w:val="104"/>
        </w:numPr>
      </w:pPr>
      <w:r>
        <w:t>Na sekretariátu vyplnit tabulku dovolené pro přehled</w:t>
      </w:r>
      <w:r w:rsidR="0030212A">
        <w:t>. Do konce června vypsat dovolenou na červenec a srpen</w:t>
      </w:r>
    </w:p>
    <w:p w14:paraId="784AAEC0" w14:textId="241F4600" w:rsidR="00F339CE" w:rsidRPr="00F339CE" w:rsidRDefault="00F339CE" w:rsidP="00F339CE">
      <w:pPr>
        <w:pStyle w:val="Odstavecseseznamem"/>
        <w:numPr>
          <w:ilvl w:val="0"/>
          <w:numId w:val="104"/>
        </w:numPr>
      </w:pPr>
      <w:r>
        <w:t>Informace ohledně formuláře A1 byly zaslány emailem</w:t>
      </w:r>
      <w:r w:rsidR="008A5944">
        <w:t xml:space="preserve"> – možnost o zažádání o pomoc personální oddělení.</w:t>
      </w:r>
      <w:r w:rsidR="0030212A">
        <w:t xml:space="preserve"> Formulář je nutný i pro Erasmus+, konference apod.</w:t>
      </w:r>
    </w:p>
    <w:p w14:paraId="5A817B22" w14:textId="77777777" w:rsidR="00F339CE" w:rsidRDefault="00F339CE" w:rsidP="00F339CE">
      <w:pPr>
        <w:pStyle w:val="Odstavecseseznamem"/>
        <w:ind w:left="1440"/>
        <w:rPr>
          <w:b/>
          <w:bCs/>
          <w:u w:val="single"/>
        </w:rPr>
      </w:pPr>
    </w:p>
    <w:p w14:paraId="019AD3B1" w14:textId="77777777" w:rsidR="0030212A" w:rsidRPr="00F339CE" w:rsidRDefault="0030212A" w:rsidP="00F339CE">
      <w:pPr>
        <w:pStyle w:val="Odstavecseseznamem"/>
        <w:ind w:left="1440"/>
        <w:rPr>
          <w:b/>
          <w:bCs/>
          <w:u w:val="single"/>
        </w:rPr>
      </w:pPr>
    </w:p>
    <w:p w14:paraId="3852202F" w14:textId="7DAFC0B9" w:rsidR="005469FC" w:rsidRPr="00F339CE" w:rsidRDefault="00FD5749" w:rsidP="00F339CE">
      <w:pPr>
        <w:rPr>
          <w:b/>
          <w:bCs/>
          <w:u w:val="single"/>
        </w:rPr>
      </w:pPr>
      <w:r w:rsidRPr="00F339CE">
        <w:rPr>
          <w:b/>
          <w:bCs/>
          <w:u w:val="single"/>
        </w:rPr>
        <w:lastRenderedPageBreak/>
        <w:t xml:space="preserve">Kolegium děkana – </w:t>
      </w:r>
      <w:r w:rsidR="00F23277" w:rsidRPr="00F339CE">
        <w:rPr>
          <w:b/>
          <w:bCs/>
          <w:u w:val="single"/>
        </w:rPr>
        <w:t>P</w:t>
      </w:r>
      <w:r w:rsidRPr="00F339CE">
        <w:rPr>
          <w:b/>
          <w:bCs/>
          <w:u w:val="single"/>
        </w:rPr>
        <w:t>edagogická činnost</w:t>
      </w:r>
    </w:p>
    <w:p w14:paraId="4E0CE3B1" w14:textId="082E47C3" w:rsidR="00E70E26" w:rsidRDefault="008A5944" w:rsidP="008A5944">
      <w:pPr>
        <w:pStyle w:val="Odstavecseseznamem"/>
        <w:numPr>
          <w:ilvl w:val="0"/>
          <w:numId w:val="105"/>
        </w:numPr>
        <w:rPr>
          <w:u w:val="single"/>
        </w:rPr>
      </w:pPr>
      <w:r w:rsidRPr="008A5944">
        <w:rPr>
          <w:u w:val="single"/>
        </w:rPr>
        <w:t>Zabezpečení květnových a červnových SZZ</w:t>
      </w:r>
    </w:p>
    <w:p w14:paraId="0EF15EBF" w14:textId="45D6F579" w:rsidR="00231CA9" w:rsidRPr="00231CA9" w:rsidRDefault="00231CA9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>Bc. programy: 19. 5. – 23. 5. 2025 (jedna komise v AJ 26. 5. – 30. 5.)</w:t>
      </w:r>
    </w:p>
    <w:p w14:paraId="619563E9" w14:textId="7A687940" w:rsidR="00231CA9" w:rsidRPr="00F2447C" w:rsidRDefault="00231CA9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>Ing. programy: 26. 5. – 6. 6. 2025</w:t>
      </w:r>
    </w:p>
    <w:p w14:paraId="404B7527" w14:textId="2D45F361" w:rsidR="00F2447C" w:rsidRPr="00F2447C" w:rsidRDefault="00F2447C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 xml:space="preserve">Studenti jsou povinni splnit všechny předepsané studijní povinnosti a na studijní oddělení odevzdat podepsaný výpis známek z IS v termínu do 12. 5. 2025. </w:t>
      </w:r>
    </w:p>
    <w:p w14:paraId="7D8406EC" w14:textId="1249C23F" w:rsidR="00F2447C" w:rsidRPr="0047641F" w:rsidRDefault="00F2447C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>K SZZ je přihlášeno a má odevzdanou práci BP 1032 studentů a DP 804 studentů.</w:t>
      </w:r>
    </w:p>
    <w:p w14:paraId="6F1F8342" w14:textId="216675AE" w:rsidR="0047641F" w:rsidRPr="00F2447C" w:rsidRDefault="0047641F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>Tisk košilek 2. 5. 2025</w:t>
      </w:r>
    </w:p>
    <w:p w14:paraId="7E5644C9" w14:textId="60D9B82F" w:rsidR="00F2447C" w:rsidRPr="00A654BE" w:rsidRDefault="00F2447C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 xml:space="preserve">12. 5. 2025 – konečný termín pro odevzdání </w:t>
      </w:r>
      <w:r w:rsidR="00A654BE">
        <w:t>materiálu k Bc. SZZ z kateder na studijní oddělení.</w:t>
      </w:r>
      <w:r>
        <w:t xml:space="preserve">  </w:t>
      </w:r>
    </w:p>
    <w:p w14:paraId="0F556982" w14:textId="62970AE3" w:rsidR="00A654BE" w:rsidRPr="002262F9" w:rsidRDefault="00A654BE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 xml:space="preserve">19. 5. 2025 - </w:t>
      </w:r>
      <w:r>
        <w:t>konečný termín pro odevzdání materiálu k</w:t>
      </w:r>
      <w:r>
        <w:t> Ing</w:t>
      </w:r>
      <w:r>
        <w:t xml:space="preserve">. SZZ z kateder na studijní oddělení.  </w:t>
      </w:r>
    </w:p>
    <w:p w14:paraId="4B3178F3" w14:textId="2D749C53" w:rsidR="002262F9" w:rsidRPr="002262F9" w:rsidRDefault="002262F9" w:rsidP="00231CA9">
      <w:pPr>
        <w:pStyle w:val="Odstavecseseznamem"/>
        <w:numPr>
          <w:ilvl w:val="1"/>
          <w:numId w:val="105"/>
        </w:numPr>
        <w:rPr>
          <w:u w:val="single"/>
        </w:rPr>
      </w:pPr>
      <w:r>
        <w:t>16. 5. 2025 příprava učeben k SZZ (D332)</w:t>
      </w:r>
      <w:r w:rsidR="00A11148">
        <w:t>.</w:t>
      </w:r>
    </w:p>
    <w:p w14:paraId="49E92AC7" w14:textId="77777777" w:rsidR="002262F9" w:rsidRPr="008A5944" w:rsidRDefault="002262F9" w:rsidP="002262F9">
      <w:pPr>
        <w:pStyle w:val="Odstavecseseznamem"/>
        <w:ind w:left="1440"/>
        <w:rPr>
          <w:u w:val="single"/>
        </w:rPr>
      </w:pPr>
    </w:p>
    <w:p w14:paraId="416FF7DC" w14:textId="23975ECB" w:rsidR="008A5944" w:rsidRPr="002262F9" w:rsidRDefault="008A5944" w:rsidP="008A5944">
      <w:pPr>
        <w:pStyle w:val="Odstavecseseznamem"/>
        <w:numPr>
          <w:ilvl w:val="0"/>
          <w:numId w:val="105"/>
        </w:numPr>
        <w:rPr>
          <w:b/>
          <w:bCs/>
          <w:u w:val="single"/>
        </w:rPr>
      </w:pPr>
      <w:r>
        <w:rPr>
          <w:u w:val="single"/>
        </w:rPr>
        <w:t>Přijímací řízení pro akademický rok 2025/2026</w:t>
      </w:r>
    </w:p>
    <w:p w14:paraId="31C528B1" w14:textId="43BA4578" w:rsidR="002262F9" w:rsidRDefault="002262F9" w:rsidP="002262F9">
      <w:pPr>
        <w:pStyle w:val="Odstavecseseznamem"/>
        <w:numPr>
          <w:ilvl w:val="1"/>
          <w:numId w:val="105"/>
        </w:numPr>
      </w:pPr>
      <w:r w:rsidRPr="002262F9">
        <w:t>Přijímací řízení 9. -11. 6. 2025</w:t>
      </w:r>
    </w:p>
    <w:p w14:paraId="34E98FF7" w14:textId="4304EDEB" w:rsidR="002262F9" w:rsidRDefault="002262F9" w:rsidP="002262F9">
      <w:pPr>
        <w:pStyle w:val="Odstavecseseznamem"/>
        <w:numPr>
          <w:ilvl w:val="1"/>
          <w:numId w:val="105"/>
        </w:numPr>
      </w:pPr>
      <w:r>
        <w:t>Náhradní termín 17.6.2025</w:t>
      </w:r>
    </w:p>
    <w:p w14:paraId="2B5C2F26" w14:textId="77777777" w:rsidR="002262F9" w:rsidRDefault="002262F9" w:rsidP="002262F9">
      <w:pPr>
        <w:pStyle w:val="Odstavecseseznamem"/>
        <w:ind w:left="1440"/>
      </w:pPr>
    </w:p>
    <w:p w14:paraId="366A186E" w14:textId="5F6B2271" w:rsidR="008A5944" w:rsidRPr="002262F9" w:rsidRDefault="008A5944" w:rsidP="008A5944">
      <w:pPr>
        <w:pStyle w:val="Odstavecseseznamem"/>
        <w:numPr>
          <w:ilvl w:val="0"/>
          <w:numId w:val="105"/>
        </w:numPr>
        <w:rPr>
          <w:b/>
          <w:bCs/>
          <w:u w:val="single"/>
        </w:rPr>
      </w:pPr>
      <w:r>
        <w:rPr>
          <w:u w:val="single"/>
        </w:rPr>
        <w:t>Zkušební komise pro přijímací řízení do Bc. programů pro akademický rok 2025/2026</w:t>
      </w:r>
    </w:p>
    <w:p w14:paraId="4140AD25" w14:textId="77777777" w:rsidR="002262F9" w:rsidRPr="002262F9" w:rsidRDefault="002262F9" w:rsidP="002262F9">
      <w:pPr>
        <w:pStyle w:val="Odstavecseseznamem"/>
        <w:numPr>
          <w:ilvl w:val="1"/>
          <w:numId w:val="105"/>
        </w:numPr>
      </w:pPr>
      <w:r>
        <w:t>Porada předsedů komise pro přijímací řízení 6. 6. 2025 v 10:00 E209 - p. Sálus</w:t>
      </w:r>
    </w:p>
    <w:p w14:paraId="73168030" w14:textId="0AF56DB4" w:rsidR="002262F9" w:rsidRDefault="002262F9" w:rsidP="002262F9">
      <w:pPr>
        <w:pStyle w:val="Odstavecseseznamem"/>
        <w:numPr>
          <w:ilvl w:val="1"/>
          <w:numId w:val="105"/>
        </w:numPr>
      </w:pPr>
      <w:r w:rsidRPr="002262F9">
        <w:t xml:space="preserve">Ing. </w:t>
      </w:r>
      <w:r>
        <w:t>p</w:t>
      </w:r>
      <w:r w:rsidRPr="002262F9">
        <w:t>řijímací řízení prominuto</w:t>
      </w:r>
      <w:r>
        <w:t>.</w:t>
      </w:r>
    </w:p>
    <w:p w14:paraId="4645BA57" w14:textId="3A38E31F" w:rsidR="0030212A" w:rsidRDefault="0030212A" w:rsidP="002262F9">
      <w:pPr>
        <w:pStyle w:val="Odstavecseseznamem"/>
        <w:numPr>
          <w:ilvl w:val="1"/>
          <w:numId w:val="105"/>
        </w:numPr>
      </w:pPr>
      <w:r>
        <w:t>Změny zkušebních komisí nahlásit vedoucí SO do 19. 5. 2025.</w:t>
      </w:r>
    </w:p>
    <w:p w14:paraId="58762134" w14:textId="77777777" w:rsidR="002262F9" w:rsidRPr="002262F9" w:rsidRDefault="002262F9" w:rsidP="002262F9">
      <w:pPr>
        <w:pStyle w:val="Odstavecseseznamem"/>
        <w:ind w:left="1440"/>
      </w:pPr>
    </w:p>
    <w:p w14:paraId="431908CB" w14:textId="043EA098" w:rsidR="008A5944" w:rsidRPr="002262F9" w:rsidRDefault="008A5944" w:rsidP="008A5944">
      <w:pPr>
        <w:pStyle w:val="Odstavecseseznamem"/>
        <w:numPr>
          <w:ilvl w:val="0"/>
          <w:numId w:val="105"/>
        </w:numPr>
        <w:rPr>
          <w:b/>
          <w:bCs/>
          <w:u w:val="single"/>
        </w:rPr>
      </w:pPr>
      <w:r>
        <w:rPr>
          <w:u w:val="single"/>
        </w:rPr>
        <w:t>Navrhované počty kruhů pro ZS 2025/2026</w:t>
      </w:r>
    </w:p>
    <w:p w14:paraId="4F19F234" w14:textId="77777777" w:rsidR="002262F9" w:rsidRPr="008A5944" w:rsidRDefault="002262F9" w:rsidP="002262F9">
      <w:pPr>
        <w:pStyle w:val="Odstavecseseznamem"/>
        <w:rPr>
          <w:b/>
          <w:bCs/>
          <w:u w:val="single"/>
        </w:rPr>
      </w:pPr>
    </w:p>
    <w:p w14:paraId="2EA01740" w14:textId="52361ED2" w:rsidR="008A5944" w:rsidRPr="002262F9" w:rsidRDefault="008A5944" w:rsidP="008A5944">
      <w:pPr>
        <w:pStyle w:val="Odstavecseseznamem"/>
        <w:numPr>
          <w:ilvl w:val="0"/>
          <w:numId w:val="105"/>
        </w:numPr>
        <w:rPr>
          <w:b/>
          <w:bCs/>
          <w:u w:val="single"/>
        </w:rPr>
      </w:pPr>
      <w:r>
        <w:rPr>
          <w:u w:val="single"/>
        </w:rPr>
        <w:t>Harmonogram akademického roku 2025/2026</w:t>
      </w:r>
    </w:p>
    <w:p w14:paraId="66CE0733" w14:textId="08DC6AAF" w:rsidR="002262F9" w:rsidRPr="002262F9" w:rsidRDefault="002262F9" w:rsidP="002262F9">
      <w:pPr>
        <w:pStyle w:val="Odstavecseseznamem"/>
        <w:numPr>
          <w:ilvl w:val="1"/>
          <w:numId w:val="105"/>
        </w:numPr>
        <w:rPr>
          <w:b/>
          <w:bCs/>
        </w:rPr>
      </w:pPr>
      <w:r w:rsidRPr="002262F9">
        <w:t>Na nástěnce sekretariátu katedry jazyků.</w:t>
      </w:r>
    </w:p>
    <w:p w14:paraId="71C172BC" w14:textId="77777777" w:rsidR="008A5944" w:rsidRDefault="008A5944" w:rsidP="00556DE9">
      <w:pPr>
        <w:rPr>
          <w:b/>
          <w:bCs/>
          <w:u w:val="single"/>
        </w:rPr>
      </w:pPr>
    </w:p>
    <w:p w14:paraId="4CACB8A4" w14:textId="01493D4D" w:rsidR="00556DE9" w:rsidRDefault="00556DE9" w:rsidP="00556DE9">
      <w:pPr>
        <w:rPr>
          <w:b/>
          <w:bCs/>
          <w:u w:val="single"/>
        </w:rPr>
      </w:pPr>
      <w:r>
        <w:rPr>
          <w:b/>
          <w:bCs/>
          <w:u w:val="single"/>
        </w:rPr>
        <w:t>Kolegium děkana – Věda a výzkum</w:t>
      </w:r>
    </w:p>
    <w:p w14:paraId="6606D5F4" w14:textId="0BB0862F" w:rsidR="002262F9" w:rsidRDefault="002262F9" w:rsidP="008A5944">
      <w:pPr>
        <w:pStyle w:val="Odstavecseseznamem"/>
        <w:numPr>
          <w:ilvl w:val="0"/>
          <w:numId w:val="106"/>
        </w:numPr>
      </w:pPr>
      <w:r w:rsidRPr="002262F9">
        <w:t xml:space="preserve">Pan děkan informoval: o Motivačním programu z r. 2024, který byl </w:t>
      </w:r>
      <w:r>
        <w:t xml:space="preserve">nekompetentně </w:t>
      </w:r>
      <w:r w:rsidR="00BD5849">
        <w:t>připravován. Zvýšil se H-index, ale PEF z toho neměla žádné finance</w:t>
      </w:r>
      <w:r>
        <w:t xml:space="preserve">. </w:t>
      </w:r>
      <w:r w:rsidR="007264AC">
        <w:t>Bude uplatněna retroaktivita.</w:t>
      </w:r>
    </w:p>
    <w:p w14:paraId="3EEC0294" w14:textId="680E9173" w:rsidR="0030212A" w:rsidRPr="0030212A" w:rsidRDefault="0030212A" w:rsidP="0030212A">
      <w:pPr>
        <w:pStyle w:val="Odstavecseseznamem"/>
        <w:numPr>
          <w:ilvl w:val="0"/>
          <w:numId w:val="106"/>
        </w:numPr>
        <w:rPr>
          <w:u w:val="single"/>
        </w:rPr>
      </w:pPr>
      <w:r>
        <w:rPr>
          <w:u w:val="single"/>
        </w:rPr>
        <w:t>Motivační program pro vědecké pracovníky pro rok 2025</w:t>
      </w:r>
    </w:p>
    <w:p w14:paraId="6F6C168C" w14:textId="2EBFEDBC" w:rsidR="00F0035B" w:rsidRPr="00F0035B" w:rsidRDefault="00F0035B" w:rsidP="00F0035B">
      <w:pPr>
        <w:pStyle w:val="Odstavecseseznamem"/>
        <w:numPr>
          <w:ilvl w:val="1"/>
          <w:numId w:val="106"/>
        </w:numPr>
        <w:rPr>
          <w:u w:val="single"/>
        </w:rPr>
      </w:pPr>
      <w:r>
        <w:t>Odměna za dosažení excelentních publikačních výsledků</w:t>
      </w:r>
    </w:p>
    <w:p w14:paraId="46B2F3FA" w14:textId="3580F78B" w:rsidR="00F0035B" w:rsidRPr="00F0035B" w:rsidRDefault="00F0035B" w:rsidP="00F0035B">
      <w:pPr>
        <w:pStyle w:val="Odstavecseseznamem"/>
        <w:numPr>
          <w:ilvl w:val="2"/>
          <w:numId w:val="106"/>
        </w:numPr>
        <w:rPr>
          <w:u w:val="single"/>
        </w:rPr>
      </w:pPr>
      <w:r>
        <w:t xml:space="preserve">Zvláštní bonifikaci obdrží autoři publikací, které podle oborového zaměření časopisu spadají do následujících oborů FORD: </w:t>
      </w:r>
      <w:proofErr w:type="spellStart"/>
      <w:r>
        <w:t>Computer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(FORD 1.2), </w:t>
      </w:r>
      <w:proofErr w:type="spellStart"/>
      <w:r>
        <w:t>Economics</w:t>
      </w:r>
      <w:proofErr w:type="spellEnd"/>
      <w:r>
        <w:t xml:space="preserve"> and Business (FORD 5.2) a Sociology (FORD 5.4)</w:t>
      </w:r>
    </w:p>
    <w:p w14:paraId="47B3203A" w14:textId="7479BFEF" w:rsidR="00F0035B" w:rsidRPr="00F0035B" w:rsidRDefault="00231CA9" w:rsidP="00F0035B">
      <w:pPr>
        <w:pStyle w:val="Odstavecseseznamem"/>
        <w:numPr>
          <w:ilvl w:val="2"/>
          <w:numId w:val="106"/>
        </w:numPr>
        <w:rPr>
          <w:u w:val="single"/>
        </w:rPr>
      </w:pPr>
      <w:r>
        <w:t>n</w:t>
      </w:r>
      <w:r w:rsidR="00F0035B">
        <w:t xml:space="preserve">ebo, které spadají do vědní oblasti </w:t>
      </w:r>
      <w:proofErr w:type="spellStart"/>
      <w:r w:rsidR="00F0035B">
        <w:t>Social</w:t>
      </w:r>
      <w:proofErr w:type="spellEnd"/>
      <w:r w:rsidR="00F0035B">
        <w:t xml:space="preserve"> </w:t>
      </w:r>
      <w:proofErr w:type="spellStart"/>
      <w:r w:rsidR="00F0035B">
        <w:t>Sciences</w:t>
      </w:r>
      <w:proofErr w:type="spellEnd"/>
      <w:r w:rsidR="00F0035B">
        <w:t xml:space="preserve"> (FORD5.x)</w:t>
      </w:r>
    </w:p>
    <w:p w14:paraId="21684605" w14:textId="72274DD3" w:rsidR="00F0035B" w:rsidRPr="00F0035B" w:rsidRDefault="00F0035B" w:rsidP="00F0035B">
      <w:pPr>
        <w:pStyle w:val="Odstavecseseznamem"/>
        <w:numPr>
          <w:ilvl w:val="2"/>
          <w:numId w:val="106"/>
        </w:numPr>
        <w:rPr>
          <w:u w:val="single"/>
        </w:rPr>
      </w:pPr>
      <w:r>
        <w:t xml:space="preserve">V případě, že je mezi autory publikace uveden spoluautor z řad akademických pracovníků PEF, kteří vykonávají soustavnou pedagogickou činnost, přísluší odměna za daný publikační výstup navýšena o </w:t>
      </w:r>
      <w:r w:rsidR="007264AC">
        <w:t>20 %</w:t>
      </w:r>
      <w:r>
        <w:t xml:space="preserve">. </w:t>
      </w:r>
    </w:p>
    <w:p w14:paraId="4398527A" w14:textId="6C2A417F" w:rsidR="00F0035B" w:rsidRPr="007264AC" w:rsidRDefault="00F0035B" w:rsidP="00F0035B">
      <w:pPr>
        <w:pStyle w:val="Odstavecseseznamem"/>
        <w:numPr>
          <w:ilvl w:val="2"/>
          <w:numId w:val="106"/>
        </w:numPr>
        <w:rPr>
          <w:u w:val="single"/>
        </w:rPr>
      </w:pPr>
      <w:r>
        <w:t xml:space="preserve">Účelem této bonifikace je motivovat výzkumné pracovníky ke spolupráci na výzkumu s pracovníky kateder. </w:t>
      </w:r>
    </w:p>
    <w:p w14:paraId="713F2F53" w14:textId="77777777" w:rsidR="007264AC" w:rsidRDefault="007264AC" w:rsidP="007264AC">
      <w:pPr>
        <w:pStyle w:val="Odstavecseseznamem"/>
        <w:ind w:left="2160"/>
        <w:rPr>
          <w:u w:val="single"/>
        </w:rPr>
      </w:pPr>
    </w:p>
    <w:p w14:paraId="10C0ECA8" w14:textId="77777777" w:rsidR="0030212A" w:rsidRDefault="0030212A" w:rsidP="007264AC">
      <w:pPr>
        <w:pStyle w:val="Odstavecseseznamem"/>
        <w:ind w:left="2160"/>
        <w:rPr>
          <w:u w:val="single"/>
        </w:rPr>
      </w:pPr>
    </w:p>
    <w:p w14:paraId="44BA8C27" w14:textId="77777777" w:rsidR="0030212A" w:rsidRDefault="0030212A" w:rsidP="007264AC">
      <w:pPr>
        <w:pStyle w:val="Odstavecseseznamem"/>
        <w:ind w:left="2160"/>
        <w:rPr>
          <w:u w:val="single"/>
        </w:rPr>
      </w:pPr>
    </w:p>
    <w:p w14:paraId="65D33C4B" w14:textId="5232E4B8" w:rsidR="008A5944" w:rsidRDefault="008A5944" w:rsidP="008A5944">
      <w:pPr>
        <w:pStyle w:val="Odstavecseseznamem"/>
        <w:numPr>
          <w:ilvl w:val="0"/>
          <w:numId w:val="106"/>
        </w:numPr>
        <w:rPr>
          <w:u w:val="single"/>
        </w:rPr>
      </w:pPr>
      <w:r>
        <w:rPr>
          <w:u w:val="single"/>
        </w:rPr>
        <w:lastRenderedPageBreak/>
        <w:t>Fakultní konference 2025</w:t>
      </w:r>
    </w:p>
    <w:p w14:paraId="4B71C282" w14:textId="6155CF27" w:rsidR="007264AC" w:rsidRPr="007264AC" w:rsidRDefault="007264AC" w:rsidP="007264AC">
      <w:pPr>
        <w:pStyle w:val="Odstavecseseznamem"/>
        <w:numPr>
          <w:ilvl w:val="1"/>
          <w:numId w:val="106"/>
        </w:numPr>
      </w:pPr>
      <w:r w:rsidRPr="007264AC">
        <w:t>Konference: ERIE a Agrární perspektivy</w:t>
      </w:r>
      <w:r>
        <w:t>.</w:t>
      </w:r>
    </w:p>
    <w:p w14:paraId="7B39A60E" w14:textId="48A4A25D" w:rsidR="007264AC" w:rsidRPr="007264AC" w:rsidRDefault="007264AC" w:rsidP="007264AC">
      <w:pPr>
        <w:pStyle w:val="Odstavecseseznamem"/>
        <w:numPr>
          <w:ilvl w:val="1"/>
          <w:numId w:val="106"/>
        </w:numPr>
        <w:rPr>
          <w:u w:val="single"/>
        </w:rPr>
      </w:pPr>
      <w:r>
        <w:t xml:space="preserve">Je doporučeno se konferencí zúčastnit. </w:t>
      </w:r>
    </w:p>
    <w:p w14:paraId="621CD114" w14:textId="0A338883" w:rsidR="007264AC" w:rsidRPr="0030212A" w:rsidRDefault="007264AC" w:rsidP="007264AC">
      <w:pPr>
        <w:pStyle w:val="Odstavecseseznamem"/>
        <w:numPr>
          <w:ilvl w:val="1"/>
          <w:numId w:val="106"/>
        </w:numPr>
        <w:rPr>
          <w:u w:val="single"/>
        </w:rPr>
      </w:pPr>
      <w:r>
        <w:t>10. 9. 2025</w:t>
      </w:r>
    </w:p>
    <w:p w14:paraId="5A0F404C" w14:textId="1BCA4406" w:rsidR="0030212A" w:rsidRPr="007264AC" w:rsidRDefault="0030212A" w:rsidP="007264AC">
      <w:pPr>
        <w:pStyle w:val="Odstavecseseznamem"/>
        <w:numPr>
          <w:ilvl w:val="1"/>
          <w:numId w:val="106"/>
        </w:numPr>
        <w:rPr>
          <w:u w:val="single"/>
        </w:rPr>
      </w:pPr>
      <w:r>
        <w:t xml:space="preserve">Konference ACEEU </w:t>
      </w:r>
      <w:proofErr w:type="spellStart"/>
      <w:r>
        <w:t>Forum</w:t>
      </w:r>
      <w:proofErr w:type="spellEnd"/>
      <w:r>
        <w:t xml:space="preserve"> 10. – 12. 9. 2025</w:t>
      </w:r>
    </w:p>
    <w:p w14:paraId="5786F700" w14:textId="77777777" w:rsidR="007264AC" w:rsidRDefault="007264AC" w:rsidP="007264AC">
      <w:pPr>
        <w:pStyle w:val="Odstavecseseznamem"/>
        <w:ind w:left="1440"/>
        <w:rPr>
          <w:u w:val="single"/>
        </w:rPr>
      </w:pPr>
    </w:p>
    <w:p w14:paraId="32385EF6" w14:textId="1F476947" w:rsidR="008A5944" w:rsidRDefault="008A5944" w:rsidP="008A5944">
      <w:pPr>
        <w:pStyle w:val="Odstavecseseznamem"/>
        <w:numPr>
          <w:ilvl w:val="0"/>
          <w:numId w:val="106"/>
        </w:numPr>
        <w:rPr>
          <w:u w:val="single"/>
        </w:rPr>
      </w:pPr>
      <w:r>
        <w:rPr>
          <w:u w:val="single"/>
        </w:rPr>
        <w:t>Přijímací řízení do DSP PEF</w:t>
      </w:r>
    </w:p>
    <w:p w14:paraId="7DA8AA8A" w14:textId="16EF6534" w:rsidR="007264AC" w:rsidRDefault="007264AC" w:rsidP="007264AC">
      <w:pPr>
        <w:pStyle w:val="Odstavecseseznamem"/>
        <w:numPr>
          <w:ilvl w:val="1"/>
          <w:numId w:val="106"/>
        </w:numPr>
      </w:pPr>
      <w:r w:rsidRPr="007264AC">
        <w:t>Přihlášky na studium Ph.D. do 30.4.2025</w:t>
      </w:r>
      <w:r>
        <w:t xml:space="preserve"> – v současné době je evidováno 55 zájemců.</w:t>
      </w:r>
    </w:p>
    <w:p w14:paraId="027F7A65" w14:textId="77777777" w:rsidR="007264AC" w:rsidRDefault="007264AC" w:rsidP="007264AC">
      <w:pPr>
        <w:pStyle w:val="Odstavecseseznamem"/>
        <w:numPr>
          <w:ilvl w:val="1"/>
          <w:numId w:val="106"/>
        </w:numPr>
      </w:pPr>
      <w:r>
        <w:t>11. 6. 2025 přijímací řízení do Ph.D. programu</w:t>
      </w:r>
    </w:p>
    <w:p w14:paraId="550C807F" w14:textId="12FD396A" w:rsidR="0030212A" w:rsidRDefault="0030212A" w:rsidP="007264AC">
      <w:pPr>
        <w:pStyle w:val="Odstavecseseznamem"/>
        <w:numPr>
          <w:ilvl w:val="1"/>
          <w:numId w:val="106"/>
        </w:numPr>
      </w:pPr>
      <w:r>
        <w:t>Náhradní termín 27. 8. 2025</w:t>
      </w:r>
    </w:p>
    <w:p w14:paraId="34798A27" w14:textId="04758A34" w:rsidR="007264AC" w:rsidRDefault="007264AC" w:rsidP="007264AC">
      <w:pPr>
        <w:pStyle w:val="Odstavecseseznamem"/>
        <w:numPr>
          <w:ilvl w:val="1"/>
          <w:numId w:val="106"/>
        </w:numPr>
      </w:pPr>
      <w:r>
        <w:t xml:space="preserve">Zkoušky z českého jazyka budou po domluvě s Ing. </w:t>
      </w:r>
      <w:proofErr w:type="spellStart"/>
      <w:r>
        <w:t>Šánou</w:t>
      </w:r>
      <w:proofErr w:type="spellEnd"/>
      <w:r>
        <w:t>.</w:t>
      </w:r>
    </w:p>
    <w:p w14:paraId="283DCC8C" w14:textId="77777777" w:rsidR="00BD5849" w:rsidRDefault="00BD5849" w:rsidP="00BD5849">
      <w:pPr>
        <w:pStyle w:val="Odstavecseseznamem"/>
        <w:ind w:left="1440"/>
      </w:pPr>
    </w:p>
    <w:p w14:paraId="34AF403C" w14:textId="77777777" w:rsidR="00BD5849" w:rsidRDefault="0030212A" w:rsidP="00BD5849">
      <w:pPr>
        <w:pStyle w:val="Odstavecseseznamem"/>
        <w:numPr>
          <w:ilvl w:val="0"/>
          <w:numId w:val="106"/>
        </w:numPr>
      </w:pPr>
      <w:r w:rsidRPr="00BD5849">
        <w:rPr>
          <w:u w:val="single"/>
        </w:rPr>
        <w:t xml:space="preserve">Koncepce a podpora </w:t>
      </w:r>
      <w:proofErr w:type="spellStart"/>
      <w:r w:rsidRPr="00BD5849">
        <w:rPr>
          <w:u w:val="single"/>
        </w:rPr>
        <w:t>VaV</w:t>
      </w:r>
      <w:proofErr w:type="spellEnd"/>
      <w:r w:rsidRPr="00BD5849">
        <w:rPr>
          <w:u w:val="single"/>
        </w:rPr>
        <w:t xml:space="preserve"> –</w:t>
      </w:r>
      <w:r>
        <w:t xml:space="preserve"> základem navrhované koncepce jsou katedry a poradní panel, který bude sloužit jako poradní orgán děkana a vedení PEF.</w:t>
      </w:r>
    </w:p>
    <w:p w14:paraId="2CEC3B83" w14:textId="77777777" w:rsidR="00BD5849" w:rsidRDefault="00BD5849" w:rsidP="00BD5849">
      <w:pPr>
        <w:pStyle w:val="Odstavecseseznamem"/>
      </w:pPr>
    </w:p>
    <w:p w14:paraId="5A15114E" w14:textId="3AD912B3" w:rsidR="0030212A" w:rsidRPr="00BD5849" w:rsidRDefault="0030212A" w:rsidP="00BD5849">
      <w:pPr>
        <w:pStyle w:val="Odstavecseseznamem"/>
        <w:numPr>
          <w:ilvl w:val="0"/>
          <w:numId w:val="106"/>
        </w:numPr>
        <w:rPr>
          <w:u w:val="single"/>
        </w:rPr>
      </w:pPr>
      <w:r w:rsidRPr="00BD5849">
        <w:rPr>
          <w:u w:val="single"/>
        </w:rPr>
        <w:t>24. ročník soutěže Česká hlava.</w:t>
      </w:r>
    </w:p>
    <w:p w14:paraId="3B6E90AC" w14:textId="77777777" w:rsidR="007264AC" w:rsidRPr="007264AC" w:rsidRDefault="007264AC" w:rsidP="007264AC">
      <w:pPr>
        <w:pStyle w:val="Odstavecseseznamem"/>
        <w:ind w:left="1440"/>
      </w:pPr>
    </w:p>
    <w:p w14:paraId="79BC9510" w14:textId="726238AC" w:rsidR="00BD5849" w:rsidRPr="00BD5849" w:rsidRDefault="008A5944" w:rsidP="00BD5849">
      <w:pPr>
        <w:pStyle w:val="Odstavecseseznamem"/>
        <w:numPr>
          <w:ilvl w:val="0"/>
          <w:numId w:val="106"/>
        </w:numPr>
        <w:rPr>
          <w:u w:val="single"/>
        </w:rPr>
      </w:pPr>
      <w:r>
        <w:rPr>
          <w:u w:val="single"/>
        </w:rPr>
        <w:t>Různé</w:t>
      </w:r>
    </w:p>
    <w:p w14:paraId="45D4E566" w14:textId="42E04745" w:rsidR="007264AC" w:rsidRDefault="007264AC" w:rsidP="00BD5849">
      <w:pPr>
        <w:pStyle w:val="Odstavecseseznamem"/>
        <w:numPr>
          <w:ilvl w:val="1"/>
          <w:numId w:val="106"/>
        </w:numPr>
      </w:pPr>
      <w:r w:rsidRPr="007264AC">
        <w:t>Rozpočet na r</w:t>
      </w:r>
      <w:r>
        <w:t>.</w:t>
      </w:r>
      <w:r w:rsidRPr="007264AC">
        <w:t xml:space="preserve"> 2025 byl schválen AS PEF 7.5.2025</w:t>
      </w:r>
      <w:r w:rsidR="00BD5849">
        <w:t xml:space="preserve"> – žádná katedra neklesla.</w:t>
      </w:r>
    </w:p>
    <w:p w14:paraId="2FCF7521" w14:textId="3040ED1B" w:rsidR="007264AC" w:rsidRPr="007264AC" w:rsidRDefault="007264AC" w:rsidP="007264AC">
      <w:pPr>
        <w:pStyle w:val="Odstavecseseznamem"/>
        <w:numPr>
          <w:ilvl w:val="1"/>
          <w:numId w:val="106"/>
        </w:numPr>
      </w:pPr>
      <w:r w:rsidRPr="007264AC">
        <w:t xml:space="preserve">Celkový nárůst je 10,8 %. </w:t>
      </w:r>
    </w:p>
    <w:p w14:paraId="57C7FBE0" w14:textId="4EF1FD1D" w:rsidR="007264AC" w:rsidRPr="007264AC" w:rsidRDefault="007264AC" w:rsidP="007264AC">
      <w:pPr>
        <w:pStyle w:val="Odstavecseseznamem"/>
        <w:numPr>
          <w:ilvl w:val="1"/>
          <w:numId w:val="106"/>
        </w:numPr>
        <w:rPr>
          <w:u w:val="single"/>
        </w:rPr>
      </w:pPr>
      <w:r w:rsidRPr="007264AC">
        <w:t>Na vzdělávací činnost: cca 264 mil. (80% výkony, 20% děkanát)</w:t>
      </w:r>
      <w:r>
        <w:t>.</w:t>
      </w:r>
    </w:p>
    <w:p w14:paraId="64C2C138" w14:textId="13A14391" w:rsidR="007264AC" w:rsidRPr="008A5944" w:rsidRDefault="007264AC" w:rsidP="007264AC">
      <w:pPr>
        <w:pStyle w:val="Odstavecseseznamem"/>
        <w:numPr>
          <w:ilvl w:val="1"/>
          <w:numId w:val="106"/>
        </w:numPr>
        <w:rPr>
          <w:u w:val="single"/>
        </w:rPr>
      </w:pPr>
      <w:r>
        <w:t xml:space="preserve">Dlouhodobý koncepční rozvoj 16 mil. – </w:t>
      </w:r>
      <w:proofErr w:type="spellStart"/>
      <w:r>
        <w:t>VaV</w:t>
      </w:r>
      <w:proofErr w:type="spellEnd"/>
      <w:r>
        <w:t xml:space="preserve"> postupovat od kvantity ke kvalitě. </w:t>
      </w:r>
    </w:p>
    <w:p w14:paraId="0B7E3107" w14:textId="77777777" w:rsidR="00C57707" w:rsidRDefault="00C57707" w:rsidP="00C57707">
      <w:pPr>
        <w:rPr>
          <w:b/>
          <w:bCs/>
        </w:rPr>
      </w:pPr>
    </w:p>
    <w:p w14:paraId="10ACA006" w14:textId="702198A5" w:rsidR="00C57707" w:rsidRDefault="00C57707" w:rsidP="00C577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Kolegium děkana </w:t>
      </w:r>
      <w:r w:rsidR="008A5944">
        <w:rPr>
          <w:b/>
          <w:bCs/>
          <w:u w:val="single"/>
        </w:rPr>
        <w:t>– příprava Rozletu PEF 2025</w:t>
      </w:r>
    </w:p>
    <w:p w14:paraId="50548EB0" w14:textId="73641DF9" w:rsidR="008A5944" w:rsidRDefault="008A5944" w:rsidP="008A5944">
      <w:pPr>
        <w:pStyle w:val="Odstavecseseznamem"/>
        <w:numPr>
          <w:ilvl w:val="0"/>
          <w:numId w:val="107"/>
        </w:numPr>
        <w:rPr>
          <w:u w:val="single"/>
        </w:rPr>
      </w:pPr>
      <w:r>
        <w:rPr>
          <w:u w:val="single"/>
        </w:rPr>
        <w:t>Příprava rozletu PEF</w:t>
      </w:r>
    </w:p>
    <w:p w14:paraId="16E72176" w14:textId="2927CABF" w:rsidR="008A5944" w:rsidRPr="008A5944" w:rsidRDefault="008A5944" w:rsidP="008A5944">
      <w:pPr>
        <w:pStyle w:val="Odstavecseseznamem"/>
        <w:numPr>
          <w:ilvl w:val="1"/>
          <w:numId w:val="107"/>
        </w:numPr>
        <w:rPr>
          <w:u w:val="single"/>
        </w:rPr>
      </w:pPr>
      <w:r>
        <w:t>12. ročník seznamovacího kurzu pro studenty prvních ročníků Bc. studia</w:t>
      </w:r>
    </w:p>
    <w:p w14:paraId="04E6EF7E" w14:textId="260E842E" w:rsidR="008A5944" w:rsidRPr="008A5944" w:rsidRDefault="008A5944" w:rsidP="008A5944">
      <w:pPr>
        <w:pStyle w:val="Odstavecseseznamem"/>
        <w:numPr>
          <w:ilvl w:val="1"/>
          <w:numId w:val="107"/>
        </w:numPr>
        <w:rPr>
          <w:u w:val="single"/>
        </w:rPr>
      </w:pPr>
      <w:r>
        <w:t>18. 8. – 21. 8. 2025 a 25. 8.- 28. 8. 2025</w:t>
      </w:r>
    </w:p>
    <w:p w14:paraId="5FBCBD31" w14:textId="2872C23C" w:rsidR="000F693B" w:rsidRDefault="008A5944" w:rsidP="009D09F5">
      <w:pPr>
        <w:pStyle w:val="Odstavecseseznamem"/>
        <w:numPr>
          <w:ilvl w:val="1"/>
          <w:numId w:val="107"/>
        </w:numPr>
      </w:pPr>
      <w:r w:rsidRPr="008A5944">
        <w:t>Za organizaci rozletu zodpovídá Ing. Adéla Mráčková</w:t>
      </w:r>
    </w:p>
    <w:p w14:paraId="65BAD545" w14:textId="77777777" w:rsidR="009D09F5" w:rsidRDefault="009D09F5" w:rsidP="009D09F5">
      <w:pPr>
        <w:pStyle w:val="Odstavecseseznamem"/>
        <w:ind w:left="1440"/>
      </w:pPr>
    </w:p>
    <w:p w14:paraId="578F9DFB" w14:textId="5F50B91A" w:rsidR="00E70E26" w:rsidRDefault="00E70E26" w:rsidP="00E70E26">
      <w:pPr>
        <w:rPr>
          <w:b/>
          <w:bCs/>
          <w:u w:val="single"/>
        </w:rPr>
      </w:pPr>
      <w:r w:rsidRPr="00E70E26">
        <w:rPr>
          <w:b/>
          <w:bCs/>
          <w:u w:val="single"/>
        </w:rPr>
        <w:t>Kolegium rektora</w:t>
      </w:r>
    </w:p>
    <w:p w14:paraId="09420C3B" w14:textId="5882B314" w:rsidR="007264AC" w:rsidRPr="00E67AD0" w:rsidRDefault="00E67AD0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Přehled</w:t>
      </w:r>
      <w:r w:rsidR="0030212A">
        <w:t xml:space="preserve"> činnosti</w:t>
      </w:r>
      <w:r>
        <w:t xml:space="preserve"> statků ČZU (lány, lesy, vinice)</w:t>
      </w:r>
      <w:r w:rsidR="009D09F5">
        <w:t>.</w:t>
      </w:r>
    </w:p>
    <w:p w14:paraId="0F083571" w14:textId="2A68C563" w:rsidR="00E67AD0" w:rsidRPr="00E67AD0" w:rsidRDefault="00E67AD0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Stipendijní řád</w:t>
      </w:r>
      <w:r w:rsidR="0030212A">
        <w:t>, studijní a zkušební řád Ph.D. studia.</w:t>
      </w:r>
    </w:p>
    <w:p w14:paraId="446D1168" w14:textId="15CE5B29" w:rsidR="00E67AD0" w:rsidRPr="00E67AD0" w:rsidRDefault="00E67AD0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Statut univerzity</w:t>
      </w:r>
      <w:r w:rsidR="009D09F5">
        <w:t>.</w:t>
      </w:r>
    </w:p>
    <w:p w14:paraId="3AF01FF6" w14:textId="5D8015BA" w:rsidR="00E67AD0" w:rsidRPr="00E67AD0" w:rsidRDefault="00E67AD0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Jednací řád ve schválení</w:t>
      </w:r>
      <w:r w:rsidR="009D09F5">
        <w:t>.</w:t>
      </w:r>
      <w:r>
        <w:t xml:space="preserve"> </w:t>
      </w:r>
    </w:p>
    <w:p w14:paraId="4C11D3D0" w14:textId="717CA9CB" w:rsidR="00E67AD0" w:rsidRPr="00E67AD0" w:rsidRDefault="00E67AD0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 xml:space="preserve">Výsledky </w:t>
      </w:r>
      <w:proofErr w:type="spellStart"/>
      <w:r>
        <w:t>VaV</w:t>
      </w:r>
      <w:proofErr w:type="spellEnd"/>
      <w:r w:rsidR="009D09F5">
        <w:t>.</w:t>
      </w:r>
    </w:p>
    <w:p w14:paraId="5B5C2DC6" w14:textId="78EE854C" w:rsidR="00E67AD0" w:rsidRPr="00E67AD0" w:rsidRDefault="00E67AD0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Plán rekonstrukcí</w:t>
      </w:r>
      <w:r w:rsidR="009D09F5">
        <w:t>.</w:t>
      </w:r>
    </w:p>
    <w:p w14:paraId="51B8A2CE" w14:textId="7327C5FC" w:rsidR="00E67AD0" w:rsidRPr="009D09F5" w:rsidRDefault="00E67AD0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 xml:space="preserve">Příprava </w:t>
      </w:r>
      <w:r w:rsidR="0030212A">
        <w:t>R</w:t>
      </w:r>
      <w:r>
        <w:t>ektorského</w:t>
      </w:r>
      <w:r w:rsidR="0030212A">
        <w:t xml:space="preserve"> a </w:t>
      </w:r>
      <w:r w:rsidR="00BD5849">
        <w:t>S</w:t>
      </w:r>
      <w:r w:rsidR="0030212A">
        <w:t>portovního</w:t>
      </w:r>
      <w:r>
        <w:t xml:space="preserve"> dne</w:t>
      </w:r>
      <w:r w:rsidR="009D09F5">
        <w:t>.</w:t>
      </w:r>
    </w:p>
    <w:p w14:paraId="6FBFCB04" w14:textId="241DEDA3" w:rsidR="009D09F5" w:rsidRPr="00E67AD0" w:rsidRDefault="009D09F5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Ph.D. studenti – v řešení odměny za práci pro univerzitu</w:t>
      </w:r>
      <w:r w:rsidR="0030212A">
        <w:t xml:space="preserve"> diskuze s odbory.</w:t>
      </w:r>
    </w:p>
    <w:p w14:paraId="663E5DBB" w14:textId="0EB27407" w:rsidR="00E67AD0" w:rsidRPr="0030212A" w:rsidRDefault="009D09F5" w:rsidP="007264AC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Formulář A1</w:t>
      </w:r>
      <w:r w:rsidR="0030212A">
        <w:t xml:space="preserve"> – ze zákona ho každý, kdo pracovně vyjíždí</w:t>
      </w:r>
      <w:r w:rsidR="00BD5849">
        <w:t xml:space="preserve">, </w:t>
      </w:r>
      <w:r w:rsidR="0030212A">
        <w:t>musí mít.</w:t>
      </w:r>
    </w:p>
    <w:p w14:paraId="52ADC1FB" w14:textId="485BB3E3" w:rsidR="00992AF7" w:rsidRPr="004872AE" w:rsidRDefault="0030212A" w:rsidP="000D5126">
      <w:pPr>
        <w:pStyle w:val="Odstavecseseznamem"/>
        <w:numPr>
          <w:ilvl w:val="0"/>
          <w:numId w:val="107"/>
        </w:numPr>
        <w:rPr>
          <w:b/>
          <w:bCs/>
          <w:u w:val="single"/>
        </w:rPr>
      </w:pPr>
      <w:r>
        <w:t>Výjezdy pedagogů v rámci Erasmu – formuláře musí být předem podepsané od vedoucího, poté teprve od proděkana. Výjezdy maximálně 2x za rok, přednost mají výukové pobyty.</w:t>
      </w:r>
    </w:p>
    <w:p w14:paraId="4E5070DE" w14:textId="77777777" w:rsidR="00BD5849" w:rsidRDefault="00BD5849" w:rsidP="000D5126"/>
    <w:p w14:paraId="748BB965" w14:textId="77777777" w:rsidR="00BD5849" w:rsidRDefault="00BD5849" w:rsidP="000D5126"/>
    <w:p w14:paraId="67557CD4" w14:textId="6F19DD6C" w:rsidR="00324E32" w:rsidRDefault="007C7B23" w:rsidP="000D5126">
      <w:r>
        <w:lastRenderedPageBreak/>
        <w:t xml:space="preserve">V Praze </w:t>
      </w:r>
      <w:r w:rsidR="00A37836">
        <w:t>1</w:t>
      </w:r>
      <w:r w:rsidR="008A5944">
        <w:t>2</w:t>
      </w:r>
      <w:r w:rsidR="00365D6B">
        <w:t>.</w:t>
      </w:r>
      <w:r>
        <w:t xml:space="preserve"> </w:t>
      </w:r>
      <w:r w:rsidR="008A5944">
        <w:t>5</w:t>
      </w:r>
      <w:r>
        <w:t>. 202</w:t>
      </w:r>
      <w:r w:rsidR="00DA6CAF">
        <w:t>5</w:t>
      </w:r>
    </w:p>
    <w:p w14:paraId="6778CA24" w14:textId="77777777" w:rsidR="004872AE" w:rsidRDefault="004872AE" w:rsidP="000D5126"/>
    <w:p w14:paraId="45BBC598" w14:textId="77777777" w:rsidR="00BD5849" w:rsidRDefault="00BD5849" w:rsidP="000D5126"/>
    <w:p w14:paraId="1FA51A04" w14:textId="77777777" w:rsidR="00BD5849" w:rsidRDefault="00BD5849" w:rsidP="000D5126"/>
    <w:p w14:paraId="03A32F36" w14:textId="14B7106A" w:rsidR="000D5126" w:rsidRDefault="000D5126" w:rsidP="000D5126">
      <w:r>
        <w:t xml:space="preserve">Zpracovala: Ing. Denisa </w:t>
      </w:r>
      <w:r w:rsidR="006A4C06">
        <w:t>Hotovcová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7"/>
    <w:multiLevelType w:val="hybridMultilevel"/>
    <w:tmpl w:val="2654A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781"/>
    <w:multiLevelType w:val="hybridMultilevel"/>
    <w:tmpl w:val="4B22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FED"/>
    <w:multiLevelType w:val="hybridMultilevel"/>
    <w:tmpl w:val="5FCC8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25BCB"/>
    <w:multiLevelType w:val="multilevel"/>
    <w:tmpl w:val="9A98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EC7C42"/>
    <w:multiLevelType w:val="hybridMultilevel"/>
    <w:tmpl w:val="6F10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CD7"/>
    <w:multiLevelType w:val="hybridMultilevel"/>
    <w:tmpl w:val="5F38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84E35"/>
    <w:multiLevelType w:val="hybridMultilevel"/>
    <w:tmpl w:val="FEB0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B62AF"/>
    <w:multiLevelType w:val="hybridMultilevel"/>
    <w:tmpl w:val="52B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62B8C"/>
    <w:multiLevelType w:val="hybridMultilevel"/>
    <w:tmpl w:val="CBB6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0002B"/>
    <w:multiLevelType w:val="hybridMultilevel"/>
    <w:tmpl w:val="56B01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D6562"/>
    <w:multiLevelType w:val="hybridMultilevel"/>
    <w:tmpl w:val="E630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52283"/>
    <w:multiLevelType w:val="hybridMultilevel"/>
    <w:tmpl w:val="894C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36225"/>
    <w:multiLevelType w:val="hybridMultilevel"/>
    <w:tmpl w:val="CB146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41E2F"/>
    <w:multiLevelType w:val="hybridMultilevel"/>
    <w:tmpl w:val="2E4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521E9"/>
    <w:multiLevelType w:val="hybridMultilevel"/>
    <w:tmpl w:val="8904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E1610"/>
    <w:multiLevelType w:val="hybridMultilevel"/>
    <w:tmpl w:val="2C587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4DC6EC7"/>
    <w:multiLevelType w:val="hybridMultilevel"/>
    <w:tmpl w:val="896EA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702C6"/>
    <w:multiLevelType w:val="hybridMultilevel"/>
    <w:tmpl w:val="0E0E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74681"/>
    <w:multiLevelType w:val="hybridMultilevel"/>
    <w:tmpl w:val="655CD1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19DE112D"/>
    <w:multiLevelType w:val="hybridMultilevel"/>
    <w:tmpl w:val="C61E0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77CBA"/>
    <w:multiLevelType w:val="hybridMultilevel"/>
    <w:tmpl w:val="77186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302E3"/>
    <w:multiLevelType w:val="hybridMultilevel"/>
    <w:tmpl w:val="64DA9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E420C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E0F25"/>
    <w:multiLevelType w:val="hybridMultilevel"/>
    <w:tmpl w:val="AB009D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D4F0F00"/>
    <w:multiLevelType w:val="hybridMultilevel"/>
    <w:tmpl w:val="38C2F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9932A0"/>
    <w:multiLevelType w:val="hybridMultilevel"/>
    <w:tmpl w:val="EF4E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E2641"/>
    <w:multiLevelType w:val="hybridMultilevel"/>
    <w:tmpl w:val="694608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F6371"/>
    <w:multiLevelType w:val="hybridMultilevel"/>
    <w:tmpl w:val="40D80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246C64"/>
    <w:multiLevelType w:val="hybridMultilevel"/>
    <w:tmpl w:val="15B28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79182A"/>
    <w:multiLevelType w:val="hybridMultilevel"/>
    <w:tmpl w:val="D4AA2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E012DE"/>
    <w:multiLevelType w:val="hybridMultilevel"/>
    <w:tmpl w:val="ECD0A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633340"/>
    <w:multiLevelType w:val="hybridMultilevel"/>
    <w:tmpl w:val="24345F06"/>
    <w:lvl w:ilvl="0" w:tplc="9E629CC2">
      <w:start w:val="3"/>
      <w:numFmt w:val="bullet"/>
      <w:lvlText w:val="-"/>
      <w:lvlJc w:val="left"/>
      <w:pPr>
        <w:ind w:left="24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1" w15:restartNumberingAfterBreak="0">
    <w:nsid w:val="282D7D38"/>
    <w:multiLevelType w:val="hybridMultilevel"/>
    <w:tmpl w:val="56CE9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4E5860"/>
    <w:multiLevelType w:val="hybridMultilevel"/>
    <w:tmpl w:val="2FDEB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BC13504"/>
    <w:multiLevelType w:val="hybridMultilevel"/>
    <w:tmpl w:val="36105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CB4292"/>
    <w:multiLevelType w:val="hybridMultilevel"/>
    <w:tmpl w:val="32E83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D2649D"/>
    <w:multiLevelType w:val="hybridMultilevel"/>
    <w:tmpl w:val="2D7A04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C981044"/>
    <w:multiLevelType w:val="hybridMultilevel"/>
    <w:tmpl w:val="652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E875C2"/>
    <w:multiLevelType w:val="hybridMultilevel"/>
    <w:tmpl w:val="A9DAC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EB739D"/>
    <w:multiLevelType w:val="hybridMultilevel"/>
    <w:tmpl w:val="942AB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8F47B0"/>
    <w:multiLevelType w:val="hybridMultilevel"/>
    <w:tmpl w:val="E80C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CD6C87"/>
    <w:multiLevelType w:val="hybridMultilevel"/>
    <w:tmpl w:val="6CB0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B34DA5"/>
    <w:multiLevelType w:val="hybridMultilevel"/>
    <w:tmpl w:val="F2540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0E7F6F"/>
    <w:multiLevelType w:val="hybridMultilevel"/>
    <w:tmpl w:val="EF6E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50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116D58"/>
    <w:multiLevelType w:val="hybridMultilevel"/>
    <w:tmpl w:val="1B6C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DF5C25"/>
    <w:multiLevelType w:val="hybridMultilevel"/>
    <w:tmpl w:val="8868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6613B5"/>
    <w:multiLevelType w:val="hybridMultilevel"/>
    <w:tmpl w:val="408CAFE0"/>
    <w:lvl w:ilvl="0" w:tplc="155A79F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37AB56BF"/>
    <w:multiLevelType w:val="hybridMultilevel"/>
    <w:tmpl w:val="393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7225EB"/>
    <w:multiLevelType w:val="hybridMultilevel"/>
    <w:tmpl w:val="CC08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AA690D"/>
    <w:multiLevelType w:val="hybridMultilevel"/>
    <w:tmpl w:val="B1B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76837"/>
    <w:multiLevelType w:val="hybridMultilevel"/>
    <w:tmpl w:val="A7585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E6A97"/>
    <w:multiLevelType w:val="hybridMultilevel"/>
    <w:tmpl w:val="E4F4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0B6568"/>
    <w:multiLevelType w:val="hybridMultilevel"/>
    <w:tmpl w:val="17AC6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A45394"/>
    <w:multiLevelType w:val="hybridMultilevel"/>
    <w:tmpl w:val="4308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6709D5"/>
    <w:multiLevelType w:val="hybridMultilevel"/>
    <w:tmpl w:val="6D9ECC66"/>
    <w:lvl w:ilvl="0" w:tplc="EEE66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547DE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D12FB"/>
    <w:multiLevelType w:val="hybridMultilevel"/>
    <w:tmpl w:val="BCC8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761E04"/>
    <w:multiLevelType w:val="hybridMultilevel"/>
    <w:tmpl w:val="6AF481CE"/>
    <w:lvl w:ilvl="0" w:tplc="718C614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41E104E7"/>
    <w:multiLevelType w:val="hybridMultilevel"/>
    <w:tmpl w:val="7AF69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25387F"/>
    <w:multiLevelType w:val="hybridMultilevel"/>
    <w:tmpl w:val="29CE2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3955F9"/>
    <w:multiLevelType w:val="hybridMultilevel"/>
    <w:tmpl w:val="528AD4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9E7938"/>
    <w:multiLevelType w:val="hybridMultilevel"/>
    <w:tmpl w:val="6EA6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0C3E8E"/>
    <w:multiLevelType w:val="hybridMultilevel"/>
    <w:tmpl w:val="FABCC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C629D0"/>
    <w:multiLevelType w:val="hybridMultilevel"/>
    <w:tmpl w:val="77CC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A15349"/>
    <w:multiLevelType w:val="hybridMultilevel"/>
    <w:tmpl w:val="B270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A128FF"/>
    <w:multiLevelType w:val="hybridMultilevel"/>
    <w:tmpl w:val="FC96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6570455"/>
    <w:multiLevelType w:val="hybridMultilevel"/>
    <w:tmpl w:val="BC3CC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66A58A7"/>
    <w:multiLevelType w:val="hybridMultilevel"/>
    <w:tmpl w:val="91BC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5D1C0D"/>
    <w:multiLevelType w:val="hybridMultilevel"/>
    <w:tmpl w:val="480422C0"/>
    <w:lvl w:ilvl="0" w:tplc="92C65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C83CC2"/>
    <w:multiLevelType w:val="hybridMultilevel"/>
    <w:tmpl w:val="5F9A0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6A7E7C"/>
    <w:multiLevelType w:val="hybridMultilevel"/>
    <w:tmpl w:val="6480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F239DB"/>
    <w:multiLevelType w:val="hybridMultilevel"/>
    <w:tmpl w:val="730C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211AFA"/>
    <w:multiLevelType w:val="hybridMultilevel"/>
    <w:tmpl w:val="559A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3D581A"/>
    <w:multiLevelType w:val="hybridMultilevel"/>
    <w:tmpl w:val="2CB69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130DA3"/>
    <w:multiLevelType w:val="hybridMultilevel"/>
    <w:tmpl w:val="CA18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BB3F76"/>
    <w:multiLevelType w:val="hybridMultilevel"/>
    <w:tmpl w:val="C4381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ED3657"/>
    <w:multiLevelType w:val="hybridMultilevel"/>
    <w:tmpl w:val="D2B8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541FAE"/>
    <w:multiLevelType w:val="hybridMultilevel"/>
    <w:tmpl w:val="5AA0FEA8"/>
    <w:lvl w:ilvl="0" w:tplc="9C02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5C62244"/>
    <w:multiLevelType w:val="hybridMultilevel"/>
    <w:tmpl w:val="9B662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3830A2"/>
    <w:multiLevelType w:val="hybridMultilevel"/>
    <w:tmpl w:val="D8024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3D710C"/>
    <w:multiLevelType w:val="hybridMultilevel"/>
    <w:tmpl w:val="4186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4B5737"/>
    <w:multiLevelType w:val="hybridMultilevel"/>
    <w:tmpl w:val="36AA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035AD1"/>
    <w:multiLevelType w:val="hybridMultilevel"/>
    <w:tmpl w:val="7F8A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0A6A86"/>
    <w:multiLevelType w:val="hybridMultilevel"/>
    <w:tmpl w:val="AA6ED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761456"/>
    <w:multiLevelType w:val="hybridMultilevel"/>
    <w:tmpl w:val="C724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7F0424"/>
    <w:multiLevelType w:val="hybridMultilevel"/>
    <w:tmpl w:val="C9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B76D8A"/>
    <w:multiLevelType w:val="hybridMultilevel"/>
    <w:tmpl w:val="4D9C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D43806"/>
    <w:multiLevelType w:val="hybridMultilevel"/>
    <w:tmpl w:val="1E08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F60241"/>
    <w:multiLevelType w:val="hybridMultilevel"/>
    <w:tmpl w:val="5D74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443FBC"/>
    <w:multiLevelType w:val="hybridMultilevel"/>
    <w:tmpl w:val="8BEA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0223D2"/>
    <w:multiLevelType w:val="hybridMultilevel"/>
    <w:tmpl w:val="CA2A2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E24150"/>
    <w:multiLevelType w:val="hybridMultilevel"/>
    <w:tmpl w:val="98E63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394C87"/>
    <w:multiLevelType w:val="hybridMultilevel"/>
    <w:tmpl w:val="5AAC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A66F86"/>
    <w:multiLevelType w:val="hybridMultilevel"/>
    <w:tmpl w:val="5AD05E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1104E08"/>
    <w:multiLevelType w:val="hybridMultilevel"/>
    <w:tmpl w:val="8D50DD12"/>
    <w:lvl w:ilvl="0" w:tplc="8ADEEBB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 w15:restartNumberingAfterBreak="0">
    <w:nsid w:val="7159234F"/>
    <w:multiLevelType w:val="hybridMultilevel"/>
    <w:tmpl w:val="7BF2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FD0E21"/>
    <w:multiLevelType w:val="hybridMultilevel"/>
    <w:tmpl w:val="8DB25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4B0275"/>
    <w:multiLevelType w:val="hybridMultilevel"/>
    <w:tmpl w:val="3CA4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4744DF"/>
    <w:multiLevelType w:val="hybridMultilevel"/>
    <w:tmpl w:val="AEEE64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DD4FF5"/>
    <w:multiLevelType w:val="hybridMultilevel"/>
    <w:tmpl w:val="6EBE1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3163E9"/>
    <w:multiLevelType w:val="hybridMultilevel"/>
    <w:tmpl w:val="6FB86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776A11"/>
    <w:multiLevelType w:val="hybridMultilevel"/>
    <w:tmpl w:val="9DC62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007CB9"/>
    <w:multiLevelType w:val="hybridMultilevel"/>
    <w:tmpl w:val="828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88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466E4C"/>
    <w:multiLevelType w:val="hybridMultilevel"/>
    <w:tmpl w:val="34EE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B56B4B"/>
    <w:multiLevelType w:val="hybridMultilevel"/>
    <w:tmpl w:val="D4D47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A0B5743"/>
    <w:multiLevelType w:val="hybridMultilevel"/>
    <w:tmpl w:val="F050B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017C1D"/>
    <w:multiLevelType w:val="hybridMultilevel"/>
    <w:tmpl w:val="58206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1333A5"/>
    <w:multiLevelType w:val="hybridMultilevel"/>
    <w:tmpl w:val="7424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1426">
    <w:abstractNumId w:val="64"/>
  </w:num>
  <w:num w:numId="2" w16cid:durableId="1820265622">
    <w:abstractNumId w:val="21"/>
  </w:num>
  <w:num w:numId="3" w16cid:durableId="185751692">
    <w:abstractNumId w:val="53"/>
  </w:num>
  <w:num w:numId="4" w16cid:durableId="1825317555">
    <w:abstractNumId w:val="101"/>
  </w:num>
  <w:num w:numId="5" w16cid:durableId="1405833078">
    <w:abstractNumId w:val="23"/>
  </w:num>
  <w:num w:numId="6" w16cid:durableId="578247778">
    <w:abstractNumId w:val="84"/>
  </w:num>
  <w:num w:numId="7" w16cid:durableId="1134450141">
    <w:abstractNumId w:val="67"/>
  </w:num>
  <w:num w:numId="8" w16cid:durableId="312294551">
    <w:abstractNumId w:val="42"/>
  </w:num>
  <w:num w:numId="9" w16cid:durableId="1346900723">
    <w:abstractNumId w:val="22"/>
  </w:num>
  <w:num w:numId="10" w16cid:durableId="2033989293">
    <w:abstractNumId w:val="52"/>
  </w:num>
  <w:num w:numId="11" w16cid:durableId="1946813553">
    <w:abstractNumId w:val="9"/>
  </w:num>
  <w:num w:numId="12" w16cid:durableId="1342899855">
    <w:abstractNumId w:val="54"/>
  </w:num>
  <w:num w:numId="13" w16cid:durableId="601229963">
    <w:abstractNumId w:val="39"/>
  </w:num>
  <w:num w:numId="14" w16cid:durableId="1055662539">
    <w:abstractNumId w:val="28"/>
  </w:num>
  <w:num w:numId="15" w16cid:durableId="970286184">
    <w:abstractNumId w:val="55"/>
  </w:num>
  <w:num w:numId="16" w16cid:durableId="1418096385">
    <w:abstractNumId w:val="93"/>
  </w:num>
  <w:num w:numId="17" w16cid:durableId="573899178">
    <w:abstractNumId w:val="45"/>
  </w:num>
  <w:num w:numId="18" w16cid:durableId="1917662397">
    <w:abstractNumId w:val="106"/>
  </w:num>
  <w:num w:numId="19" w16cid:durableId="1515995968">
    <w:abstractNumId w:val="49"/>
  </w:num>
  <w:num w:numId="20" w16cid:durableId="1632974112">
    <w:abstractNumId w:val="30"/>
  </w:num>
  <w:num w:numId="21" w16cid:durableId="1552380898">
    <w:abstractNumId w:val="6"/>
  </w:num>
  <w:num w:numId="22" w16cid:durableId="1300187048">
    <w:abstractNumId w:val="34"/>
  </w:num>
  <w:num w:numId="23" w16cid:durableId="1360472766">
    <w:abstractNumId w:val="104"/>
  </w:num>
  <w:num w:numId="24" w16cid:durableId="1327900856">
    <w:abstractNumId w:val="70"/>
  </w:num>
  <w:num w:numId="25" w16cid:durableId="482965001">
    <w:abstractNumId w:val="15"/>
  </w:num>
  <w:num w:numId="26" w16cid:durableId="928543557">
    <w:abstractNumId w:val="82"/>
  </w:num>
  <w:num w:numId="27" w16cid:durableId="1013384414">
    <w:abstractNumId w:val="95"/>
  </w:num>
  <w:num w:numId="28" w16cid:durableId="905989642">
    <w:abstractNumId w:val="32"/>
  </w:num>
  <w:num w:numId="29" w16cid:durableId="1058554096">
    <w:abstractNumId w:val="8"/>
  </w:num>
  <w:num w:numId="30" w16cid:durableId="2141878832">
    <w:abstractNumId w:val="66"/>
  </w:num>
  <w:num w:numId="31" w16cid:durableId="2089693769">
    <w:abstractNumId w:val="73"/>
  </w:num>
  <w:num w:numId="32" w16cid:durableId="1243446067">
    <w:abstractNumId w:val="41"/>
  </w:num>
  <w:num w:numId="33" w16cid:durableId="6178678">
    <w:abstractNumId w:val="63"/>
  </w:num>
  <w:num w:numId="34" w16cid:durableId="1103452331">
    <w:abstractNumId w:val="71"/>
  </w:num>
  <w:num w:numId="35" w16cid:durableId="614484464">
    <w:abstractNumId w:val="43"/>
  </w:num>
  <w:num w:numId="36" w16cid:durableId="1957563764">
    <w:abstractNumId w:val="62"/>
  </w:num>
  <w:num w:numId="37" w16cid:durableId="992832900">
    <w:abstractNumId w:val="57"/>
  </w:num>
  <w:num w:numId="38" w16cid:durableId="732430805">
    <w:abstractNumId w:val="83"/>
  </w:num>
  <w:num w:numId="39" w16cid:durableId="377126430">
    <w:abstractNumId w:val="13"/>
  </w:num>
  <w:num w:numId="40" w16cid:durableId="1804155616">
    <w:abstractNumId w:val="79"/>
  </w:num>
  <w:num w:numId="41" w16cid:durableId="1867982162">
    <w:abstractNumId w:val="86"/>
  </w:num>
  <w:num w:numId="42" w16cid:durableId="1701662436">
    <w:abstractNumId w:val="56"/>
  </w:num>
  <w:num w:numId="43" w16cid:durableId="1236744152">
    <w:abstractNumId w:val="10"/>
  </w:num>
  <w:num w:numId="44" w16cid:durableId="1948585933">
    <w:abstractNumId w:val="85"/>
  </w:num>
  <w:num w:numId="45" w16cid:durableId="1001592089">
    <w:abstractNumId w:val="5"/>
  </w:num>
  <w:num w:numId="46" w16cid:durableId="900335453">
    <w:abstractNumId w:val="50"/>
  </w:num>
  <w:num w:numId="47" w16cid:durableId="975333666">
    <w:abstractNumId w:val="20"/>
  </w:num>
  <w:num w:numId="48" w16cid:durableId="1778787491">
    <w:abstractNumId w:val="51"/>
  </w:num>
  <w:num w:numId="49" w16cid:durableId="86004446">
    <w:abstractNumId w:val="59"/>
  </w:num>
  <w:num w:numId="50" w16cid:durableId="1959139324">
    <w:abstractNumId w:val="65"/>
  </w:num>
  <w:num w:numId="51" w16cid:durableId="319583289">
    <w:abstractNumId w:val="105"/>
  </w:num>
  <w:num w:numId="52" w16cid:durableId="199245191">
    <w:abstractNumId w:val="36"/>
  </w:num>
  <w:num w:numId="53" w16cid:durableId="1756825978">
    <w:abstractNumId w:val="40"/>
  </w:num>
  <w:num w:numId="54" w16cid:durableId="1568416436">
    <w:abstractNumId w:val="14"/>
  </w:num>
  <w:num w:numId="55" w16cid:durableId="715549485">
    <w:abstractNumId w:val="96"/>
  </w:num>
  <w:num w:numId="56" w16cid:durableId="1612664232">
    <w:abstractNumId w:val="94"/>
  </w:num>
  <w:num w:numId="57" w16cid:durableId="828058196">
    <w:abstractNumId w:val="11"/>
  </w:num>
  <w:num w:numId="58" w16cid:durableId="1167942388">
    <w:abstractNumId w:val="103"/>
  </w:num>
  <w:num w:numId="59" w16cid:durableId="783501826">
    <w:abstractNumId w:val="78"/>
  </w:num>
  <w:num w:numId="60" w16cid:durableId="238250081">
    <w:abstractNumId w:val="17"/>
  </w:num>
  <w:num w:numId="61" w16cid:durableId="465901258">
    <w:abstractNumId w:val="88"/>
  </w:num>
  <w:num w:numId="62" w16cid:durableId="1318070170">
    <w:abstractNumId w:val="7"/>
  </w:num>
  <w:num w:numId="63" w16cid:durableId="830485896">
    <w:abstractNumId w:val="81"/>
  </w:num>
  <w:num w:numId="64" w16cid:durableId="261184051">
    <w:abstractNumId w:val="25"/>
  </w:num>
  <w:num w:numId="65" w16cid:durableId="1621650230">
    <w:abstractNumId w:val="58"/>
  </w:num>
  <w:num w:numId="66" w16cid:durableId="178396077">
    <w:abstractNumId w:val="97"/>
  </w:num>
  <w:num w:numId="67" w16cid:durableId="1624389063">
    <w:abstractNumId w:val="76"/>
  </w:num>
  <w:num w:numId="68" w16cid:durableId="220676717">
    <w:abstractNumId w:val="72"/>
  </w:num>
  <w:num w:numId="69" w16cid:durableId="896087636">
    <w:abstractNumId w:val="0"/>
  </w:num>
  <w:num w:numId="70" w16cid:durableId="755397114">
    <w:abstractNumId w:val="19"/>
  </w:num>
  <w:num w:numId="71" w16cid:durableId="1208293821">
    <w:abstractNumId w:val="35"/>
  </w:num>
  <w:num w:numId="72" w16cid:durableId="839809251">
    <w:abstractNumId w:val="2"/>
  </w:num>
  <w:num w:numId="73" w16cid:durableId="466094866">
    <w:abstractNumId w:val="87"/>
  </w:num>
  <w:num w:numId="74" w16cid:durableId="1718045936">
    <w:abstractNumId w:val="80"/>
  </w:num>
  <w:num w:numId="75" w16cid:durableId="2116244591">
    <w:abstractNumId w:val="1"/>
  </w:num>
  <w:num w:numId="76" w16cid:durableId="14432231">
    <w:abstractNumId w:val="74"/>
  </w:num>
  <w:num w:numId="77" w16cid:durableId="593241618">
    <w:abstractNumId w:val="46"/>
  </w:num>
  <w:num w:numId="78" w16cid:durableId="1980454244">
    <w:abstractNumId w:val="44"/>
  </w:num>
  <w:num w:numId="79" w16cid:durableId="1646272606">
    <w:abstractNumId w:val="68"/>
  </w:num>
  <w:num w:numId="80" w16cid:durableId="920528047">
    <w:abstractNumId w:val="100"/>
  </w:num>
  <w:num w:numId="81" w16cid:durableId="1971785410">
    <w:abstractNumId w:val="61"/>
  </w:num>
  <w:num w:numId="82" w16cid:durableId="702638166">
    <w:abstractNumId w:val="91"/>
  </w:num>
  <w:num w:numId="83" w16cid:durableId="1241712721">
    <w:abstractNumId w:val="48"/>
  </w:num>
  <w:num w:numId="84" w16cid:durableId="1701783254">
    <w:abstractNumId w:val="12"/>
  </w:num>
  <w:num w:numId="85" w16cid:durableId="834564547">
    <w:abstractNumId w:val="29"/>
  </w:num>
  <w:num w:numId="86" w16cid:durableId="1036077498">
    <w:abstractNumId w:val="47"/>
  </w:num>
  <w:num w:numId="87" w16cid:durableId="2030256404">
    <w:abstractNumId w:val="92"/>
  </w:num>
  <w:num w:numId="88" w16cid:durableId="1347554836">
    <w:abstractNumId w:val="60"/>
  </w:num>
  <w:num w:numId="89" w16cid:durableId="1150949176">
    <w:abstractNumId w:val="4"/>
  </w:num>
  <w:num w:numId="90" w16cid:durableId="1545561619">
    <w:abstractNumId w:val="31"/>
  </w:num>
  <w:num w:numId="91" w16cid:durableId="980353573">
    <w:abstractNumId w:val="89"/>
  </w:num>
  <w:num w:numId="92" w16cid:durableId="1883440581">
    <w:abstractNumId w:val="102"/>
  </w:num>
  <w:num w:numId="93" w16cid:durableId="795835012">
    <w:abstractNumId w:val="75"/>
  </w:num>
  <w:num w:numId="94" w16cid:durableId="843789818">
    <w:abstractNumId w:val="90"/>
  </w:num>
  <w:num w:numId="95" w16cid:durableId="1682270592">
    <w:abstractNumId w:val="27"/>
  </w:num>
  <w:num w:numId="96" w16cid:durableId="1684043569">
    <w:abstractNumId w:val="3"/>
  </w:num>
  <w:num w:numId="97" w16cid:durableId="532496093">
    <w:abstractNumId w:val="77"/>
  </w:num>
  <w:num w:numId="98" w16cid:durableId="2146580774">
    <w:abstractNumId w:val="18"/>
  </w:num>
  <w:num w:numId="99" w16cid:durableId="881358678">
    <w:abstractNumId w:val="69"/>
  </w:num>
  <w:num w:numId="100" w16cid:durableId="1028214184">
    <w:abstractNumId w:val="98"/>
  </w:num>
  <w:num w:numId="101" w16cid:durableId="1992252853">
    <w:abstractNumId w:val="37"/>
  </w:num>
  <w:num w:numId="102" w16cid:durableId="454249704">
    <w:abstractNumId w:val="24"/>
  </w:num>
  <w:num w:numId="103" w16cid:durableId="1975023530">
    <w:abstractNumId w:val="16"/>
  </w:num>
  <w:num w:numId="104" w16cid:durableId="1420174534">
    <w:abstractNumId w:val="99"/>
  </w:num>
  <w:num w:numId="105" w16cid:durableId="1821996163">
    <w:abstractNumId w:val="26"/>
  </w:num>
  <w:num w:numId="106" w16cid:durableId="915824110">
    <w:abstractNumId w:val="38"/>
  </w:num>
  <w:num w:numId="107" w16cid:durableId="49468462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3569A"/>
    <w:rsid w:val="00045BD3"/>
    <w:rsid w:val="00055062"/>
    <w:rsid w:val="00056055"/>
    <w:rsid w:val="00070665"/>
    <w:rsid w:val="000706D4"/>
    <w:rsid w:val="00070C79"/>
    <w:rsid w:val="000762BE"/>
    <w:rsid w:val="000763B7"/>
    <w:rsid w:val="00084081"/>
    <w:rsid w:val="000850F0"/>
    <w:rsid w:val="00097588"/>
    <w:rsid w:val="000A0889"/>
    <w:rsid w:val="000A4C21"/>
    <w:rsid w:val="000B0DC0"/>
    <w:rsid w:val="000B42E8"/>
    <w:rsid w:val="000B7F35"/>
    <w:rsid w:val="000C46D6"/>
    <w:rsid w:val="000C50E1"/>
    <w:rsid w:val="000D0BA5"/>
    <w:rsid w:val="000D15BE"/>
    <w:rsid w:val="000D328A"/>
    <w:rsid w:val="000D5126"/>
    <w:rsid w:val="000E0806"/>
    <w:rsid w:val="000E0A87"/>
    <w:rsid w:val="000F085C"/>
    <w:rsid w:val="000F0D94"/>
    <w:rsid w:val="000F25B1"/>
    <w:rsid w:val="000F4CA3"/>
    <w:rsid w:val="000F693B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444CD"/>
    <w:rsid w:val="001535C5"/>
    <w:rsid w:val="00155CFC"/>
    <w:rsid w:val="00157064"/>
    <w:rsid w:val="0016197B"/>
    <w:rsid w:val="00183048"/>
    <w:rsid w:val="00187A8D"/>
    <w:rsid w:val="001A177F"/>
    <w:rsid w:val="001B716A"/>
    <w:rsid w:val="001C1C7F"/>
    <w:rsid w:val="001C279A"/>
    <w:rsid w:val="001C517C"/>
    <w:rsid w:val="001C5276"/>
    <w:rsid w:val="001D5515"/>
    <w:rsid w:val="001D77FA"/>
    <w:rsid w:val="001E1994"/>
    <w:rsid w:val="001E2C50"/>
    <w:rsid w:val="001E7FFD"/>
    <w:rsid w:val="001F2053"/>
    <w:rsid w:val="001F55CF"/>
    <w:rsid w:val="001F56F0"/>
    <w:rsid w:val="002051F7"/>
    <w:rsid w:val="0021690D"/>
    <w:rsid w:val="00216EF8"/>
    <w:rsid w:val="00220746"/>
    <w:rsid w:val="002262F9"/>
    <w:rsid w:val="00231CA9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166D"/>
    <w:rsid w:val="002947ED"/>
    <w:rsid w:val="00295405"/>
    <w:rsid w:val="0029666C"/>
    <w:rsid w:val="002A13F7"/>
    <w:rsid w:val="002A3C97"/>
    <w:rsid w:val="002B5AE6"/>
    <w:rsid w:val="002C6DA5"/>
    <w:rsid w:val="002D0803"/>
    <w:rsid w:val="002D2B9E"/>
    <w:rsid w:val="002D2CEB"/>
    <w:rsid w:val="002E1A28"/>
    <w:rsid w:val="002E799E"/>
    <w:rsid w:val="002E7E2B"/>
    <w:rsid w:val="002F615E"/>
    <w:rsid w:val="0030212A"/>
    <w:rsid w:val="003117FD"/>
    <w:rsid w:val="00323AD7"/>
    <w:rsid w:val="00324E32"/>
    <w:rsid w:val="00330D43"/>
    <w:rsid w:val="00335910"/>
    <w:rsid w:val="00343FC1"/>
    <w:rsid w:val="00344029"/>
    <w:rsid w:val="003656BA"/>
    <w:rsid w:val="00365D6B"/>
    <w:rsid w:val="003869AE"/>
    <w:rsid w:val="00392EE8"/>
    <w:rsid w:val="00396C8C"/>
    <w:rsid w:val="003A2068"/>
    <w:rsid w:val="003C0F01"/>
    <w:rsid w:val="003C681D"/>
    <w:rsid w:val="003C6A07"/>
    <w:rsid w:val="003C7D0F"/>
    <w:rsid w:val="003E18B4"/>
    <w:rsid w:val="003E3456"/>
    <w:rsid w:val="003E6C80"/>
    <w:rsid w:val="00404571"/>
    <w:rsid w:val="004052F4"/>
    <w:rsid w:val="0040641C"/>
    <w:rsid w:val="004113DF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7641F"/>
    <w:rsid w:val="00483D08"/>
    <w:rsid w:val="00486FE4"/>
    <w:rsid w:val="004872AE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4F4C8C"/>
    <w:rsid w:val="005069AE"/>
    <w:rsid w:val="00513EB5"/>
    <w:rsid w:val="00517728"/>
    <w:rsid w:val="00520413"/>
    <w:rsid w:val="005204D7"/>
    <w:rsid w:val="005469FC"/>
    <w:rsid w:val="00550F96"/>
    <w:rsid w:val="00551187"/>
    <w:rsid w:val="00552D3D"/>
    <w:rsid w:val="00555343"/>
    <w:rsid w:val="00556DE9"/>
    <w:rsid w:val="00561EC2"/>
    <w:rsid w:val="005700D3"/>
    <w:rsid w:val="00573127"/>
    <w:rsid w:val="005925EF"/>
    <w:rsid w:val="00593BF9"/>
    <w:rsid w:val="005A3266"/>
    <w:rsid w:val="005A67FA"/>
    <w:rsid w:val="005B12BF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618A6"/>
    <w:rsid w:val="00670797"/>
    <w:rsid w:val="00677480"/>
    <w:rsid w:val="00681AC5"/>
    <w:rsid w:val="006827FF"/>
    <w:rsid w:val="006872EA"/>
    <w:rsid w:val="006879F8"/>
    <w:rsid w:val="00697C91"/>
    <w:rsid w:val="006A1DA0"/>
    <w:rsid w:val="006A4C06"/>
    <w:rsid w:val="006A6406"/>
    <w:rsid w:val="006B1193"/>
    <w:rsid w:val="006B40C1"/>
    <w:rsid w:val="006B5428"/>
    <w:rsid w:val="006E1A94"/>
    <w:rsid w:val="006F174B"/>
    <w:rsid w:val="006F2F13"/>
    <w:rsid w:val="00700DED"/>
    <w:rsid w:val="007047F7"/>
    <w:rsid w:val="00704AC9"/>
    <w:rsid w:val="007070BE"/>
    <w:rsid w:val="00717ACC"/>
    <w:rsid w:val="007207D8"/>
    <w:rsid w:val="0072541F"/>
    <w:rsid w:val="007264AC"/>
    <w:rsid w:val="007367E9"/>
    <w:rsid w:val="00743124"/>
    <w:rsid w:val="00755E97"/>
    <w:rsid w:val="00756B5C"/>
    <w:rsid w:val="00760560"/>
    <w:rsid w:val="007666D0"/>
    <w:rsid w:val="0077006F"/>
    <w:rsid w:val="00772172"/>
    <w:rsid w:val="0077502D"/>
    <w:rsid w:val="00780867"/>
    <w:rsid w:val="00787AB1"/>
    <w:rsid w:val="00790BDA"/>
    <w:rsid w:val="007936DF"/>
    <w:rsid w:val="00795BAB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1D"/>
    <w:rsid w:val="008551C0"/>
    <w:rsid w:val="008657E5"/>
    <w:rsid w:val="00865FC8"/>
    <w:rsid w:val="0087137B"/>
    <w:rsid w:val="00874B12"/>
    <w:rsid w:val="008803A9"/>
    <w:rsid w:val="00880B19"/>
    <w:rsid w:val="00883C0F"/>
    <w:rsid w:val="00890500"/>
    <w:rsid w:val="00895CE8"/>
    <w:rsid w:val="008A0E9E"/>
    <w:rsid w:val="008A2338"/>
    <w:rsid w:val="008A5944"/>
    <w:rsid w:val="008A75D6"/>
    <w:rsid w:val="008B04CB"/>
    <w:rsid w:val="008B5FF6"/>
    <w:rsid w:val="008D1485"/>
    <w:rsid w:val="008D6345"/>
    <w:rsid w:val="008F0174"/>
    <w:rsid w:val="00900D61"/>
    <w:rsid w:val="00912D15"/>
    <w:rsid w:val="00925E0B"/>
    <w:rsid w:val="00937DE3"/>
    <w:rsid w:val="00953A67"/>
    <w:rsid w:val="00956238"/>
    <w:rsid w:val="009568FD"/>
    <w:rsid w:val="009725E1"/>
    <w:rsid w:val="00974416"/>
    <w:rsid w:val="00975308"/>
    <w:rsid w:val="00975E93"/>
    <w:rsid w:val="00981D3F"/>
    <w:rsid w:val="00985851"/>
    <w:rsid w:val="009859C9"/>
    <w:rsid w:val="00985C1E"/>
    <w:rsid w:val="00987EF0"/>
    <w:rsid w:val="00991653"/>
    <w:rsid w:val="00992AF7"/>
    <w:rsid w:val="00993F4A"/>
    <w:rsid w:val="009A6418"/>
    <w:rsid w:val="009B349C"/>
    <w:rsid w:val="009B5526"/>
    <w:rsid w:val="009C2A02"/>
    <w:rsid w:val="009C4C27"/>
    <w:rsid w:val="009D09F5"/>
    <w:rsid w:val="009D1CA8"/>
    <w:rsid w:val="009D7C75"/>
    <w:rsid w:val="009E6405"/>
    <w:rsid w:val="009F06E5"/>
    <w:rsid w:val="009F0E1F"/>
    <w:rsid w:val="009F2798"/>
    <w:rsid w:val="00A02E37"/>
    <w:rsid w:val="00A11148"/>
    <w:rsid w:val="00A11237"/>
    <w:rsid w:val="00A116A5"/>
    <w:rsid w:val="00A1276A"/>
    <w:rsid w:val="00A176C2"/>
    <w:rsid w:val="00A217EC"/>
    <w:rsid w:val="00A31CA7"/>
    <w:rsid w:val="00A37836"/>
    <w:rsid w:val="00A41354"/>
    <w:rsid w:val="00A41B6A"/>
    <w:rsid w:val="00A4203A"/>
    <w:rsid w:val="00A42494"/>
    <w:rsid w:val="00A445EC"/>
    <w:rsid w:val="00A47B49"/>
    <w:rsid w:val="00A47BCB"/>
    <w:rsid w:val="00A5510A"/>
    <w:rsid w:val="00A654BE"/>
    <w:rsid w:val="00A660FD"/>
    <w:rsid w:val="00A828CA"/>
    <w:rsid w:val="00A837EB"/>
    <w:rsid w:val="00A85708"/>
    <w:rsid w:val="00A909BB"/>
    <w:rsid w:val="00AA5D75"/>
    <w:rsid w:val="00AC3DF4"/>
    <w:rsid w:val="00AD0039"/>
    <w:rsid w:val="00AD0BCA"/>
    <w:rsid w:val="00AE1556"/>
    <w:rsid w:val="00AF422A"/>
    <w:rsid w:val="00B0593D"/>
    <w:rsid w:val="00B13D7D"/>
    <w:rsid w:val="00B21D3F"/>
    <w:rsid w:val="00B22414"/>
    <w:rsid w:val="00B24CC7"/>
    <w:rsid w:val="00B258D1"/>
    <w:rsid w:val="00B33A89"/>
    <w:rsid w:val="00B41B62"/>
    <w:rsid w:val="00B52F8A"/>
    <w:rsid w:val="00B55014"/>
    <w:rsid w:val="00B6062C"/>
    <w:rsid w:val="00B64C70"/>
    <w:rsid w:val="00B75E38"/>
    <w:rsid w:val="00B77994"/>
    <w:rsid w:val="00B77B6A"/>
    <w:rsid w:val="00B81621"/>
    <w:rsid w:val="00BA0BB8"/>
    <w:rsid w:val="00BA1EBF"/>
    <w:rsid w:val="00BB5102"/>
    <w:rsid w:val="00BC1984"/>
    <w:rsid w:val="00BC1A85"/>
    <w:rsid w:val="00BD0842"/>
    <w:rsid w:val="00BD2155"/>
    <w:rsid w:val="00BD485A"/>
    <w:rsid w:val="00BD5849"/>
    <w:rsid w:val="00BD6E4A"/>
    <w:rsid w:val="00BD70C5"/>
    <w:rsid w:val="00BE7324"/>
    <w:rsid w:val="00BE73E8"/>
    <w:rsid w:val="00BF5D22"/>
    <w:rsid w:val="00C0426C"/>
    <w:rsid w:val="00C14147"/>
    <w:rsid w:val="00C14C5A"/>
    <w:rsid w:val="00C213E9"/>
    <w:rsid w:val="00C23C8B"/>
    <w:rsid w:val="00C312DC"/>
    <w:rsid w:val="00C35EC4"/>
    <w:rsid w:val="00C43E1D"/>
    <w:rsid w:val="00C54D19"/>
    <w:rsid w:val="00C56E8E"/>
    <w:rsid w:val="00C57707"/>
    <w:rsid w:val="00C677ED"/>
    <w:rsid w:val="00C840BB"/>
    <w:rsid w:val="00C94988"/>
    <w:rsid w:val="00CA4A9C"/>
    <w:rsid w:val="00CA5758"/>
    <w:rsid w:val="00CB1258"/>
    <w:rsid w:val="00CB53B9"/>
    <w:rsid w:val="00CC42B2"/>
    <w:rsid w:val="00CD129B"/>
    <w:rsid w:val="00CD27E8"/>
    <w:rsid w:val="00CD34EA"/>
    <w:rsid w:val="00CE10AB"/>
    <w:rsid w:val="00CE2B05"/>
    <w:rsid w:val="00D051F9"/>
    <w:rsid w:val="00D069E6"/>
    <w:rsid w:val="00D12111"/>
    <w:rsid w:val="00D131F3"/>
    <w:rsid w:val="00D14017"/>
    <w:rsid w:val="00D23305"/>
    <w:rsid w:val="00D24C10"/>
    <w:rsid w:val="00D2617B"/>
    <w:rsid w:val="00D27416"/>
    <w:rsid w:val="00D5146B"/>
    <w:rsid w:val="00D52A21"/>
    <w:rsid w:val="00D52A4D"/>
    <w:rsid w:val="00D539F0"/>
    <w:rsid w:val="00D6373E"/>
    <w:rsid w:val="00D64141"/>
    <w:rsid w:val="00D70C14"/>
    <w:rsid w:val="00D76339"/>
    <w:rsid w:val="00D82D93"/>
    <w:rsid w:val="00D87A94"/>
    <w:rsid w:val="00D91F5C"/>
    <w:rsid w:val="00D93799"/>
    <w:rsid w:val="00D9397A"/>
    <w:rsid w:val="00D94051"/>
    <w:rsid w:val="00D94DFF"/>
    <w:rsid w:val="00D95A67"/>
    <w:rsid w:val="00D965E1"/>
    <w:rsid w:val="00DA3529"/>
    <w:rsid w:val="00DA6C95"/>
    <w:rsid w:val="00DA6CAF"/>
    <w:rsid w:val="00DB0628"/>
    <w:rsid w:val="00DB13C6"/>
    <w:rsid w:val="00DB214E"/>
    <w:rsid w:val="00DB6175"/>
    <w:rsid w:val="00DB765A"/>
    <w:rsid w:val="00DD33F5"/>
    <w:rsid w:val="00DD5EEB"/>
    <w:rsid w:val="00DD6F5D"/>
    <w:rsid w:val="00DE52EE"/>
    <w:rsid w:val="00DE72B3"/>
    <w:rsid w:val="00DF222A"/>
    <w:rsid w:val="00DF2CE2"/>
    <w:rsid w:val="00E00799"/>
    <w:rsid w:val="00E0232E"/>
    <w:rsid w:val="00E17140"/>
    <w:rsid w:val="00E20763"/>
    <w:rsid w:val="00E30960"/>
    <w:rsid w:val="00E309B7"/>
    <w:rsid w:val="00E356EB"/>
    <w:rsid w:val="00E45D2B"/>
    <w:rsid w:val="00E507DA"/>
    <w:rsid w:val="00E546F5"/>
    <w:rsid w:val="00E551A3"/>
    <w:rsid w:val="00E663E1"/>
    <w:rsid w:val="00E67AD0"/>
    <w:rsid w:val="00E70E26"/>
    <w:rsid w:val="00E7549D"/>
    <w:rsid w:val="00E86E92"/>
    <w:rsid w:val="00E9512B"/>
    <w:rsid w:val="00E96E41"/>
    <w:rsid w:val="00EB6646"/>
    <w:rsid w:val="00EC7AEB"/>
    <w:rsid w:val="00EE1330"/>
    <w:rsid w:val="00EF6F40"/>
    <w:rsid w:val="00F0035B"/>
    <w:rsid w:val="00F02F4E"/>
    <w:rsid w:val="00F03254"/>
    <w:rsid w:val="00F04150"/>
    <w:rsid w:val="00F05481"/>
    <w:rsid w:val="00F108DE"/>
    <w:rsid w:val="00F23277"/>
    <w:rsid w:val="00F2447C"/>
    <w:rsid w:val="00F27F2E"/>
    <w:rsid w:val="00F339CE"/>
    <w:rsid w:val="00F41059"/>
    <w:rsid w:val="00F541A2"/>
    <w:rsid w:val="00F54A75"/>
    <w:rsid w:val="00F60079"/>
    <w:rsid w:val="00F62466"/>
    <w:rsid w:val="00F624EE"/>
    <w:rsid w:val="00F62A62"/>
    <w:rsid w:val="00F809A1"/>
    <w:rsid w:val="00FA2592"/>
    <w:rsid w:val="00FA40CD"/>
    <w:rsid w:val="00FA6D88"/>
    <w:rsid w:val="00FA6D8F"/>
    <w:rsid w:val="00FB385A"/>
    <w:rsid w:val="00FC011A"/>
    <w:rsid w:val="00FC2D7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2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7669-7033-4E0F-95EC-BB5CB36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Hotovcová Denisa</cp:lastModifiedBy>
  <cp:revision>14</cp:revision>
  <cp:lastPrinted>2025-05-12T13:48:00Z</cp:lastPrinted>
  <dcterms:created xsi:type="dcterms:W3CDTF">2025-05-12T09:15:00Z</dcterms:created>
  <dcterms:modified xsi:type="dcterms:W3CDTF">2025-05-12T14:03:00Z</dcterms:modified>
</cp:coreProperties>
</file>