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3D5BA6C9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B64C70">
        <w:rPr>
          <w:b/>
          <w:bCs/>
        </w:rPr>
        <w:t>8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7D2223">
        <w:rPr>
          <w:b/>
          <w:bCs/>
        </w:rPr>
        <w:t>2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30AB1B1D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et Mgr. Hudousková,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r>
        <w:t xml:space="preserve">Sálus, PhDr. Mgr. Kučírková, Ph.D., </w:t>
      </w:r>
      <w:r w:rsidR="00E7549D">
        <w:t>Ing</w:t>
      </w:r>
      <w:r>
        <w:t>. Kučírková</w:t>
      </w:r>
      <w:r w:rsidR="00E7549D">
        <w:t>, MSc</w:t>
      </w:r>
      <w:r>
        <w:t>,</w:t>
      </w:r>
      <w:r w:rsidR="00E7549D">
        <w:t xml:space="preserve"> </w:t>
      </w:r>
      <w:r>
        <w:t>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 xml:space="preserve">Dobiášová, </w:t>
      </w:r>
      <w:r w:rsidR="002D2CEB">
        <w:t>Ing. Adossou, Ph.D.,</w:t>
      </w:r>
      <w:r w:rsidR="001152B7">
        <w:t xml:space="preserve"> </w:t>
      </w:r>
      <w:r w:rsidR="002D2CEB">
        <w:t>Ing. Vlkovičová</w:t>
      </w:r>
      <w:r w:rsidR="00B64C70">
        <w:t>, Ing. Hrbek, Mgr. Hoffmann, Mgr. Maleninská,</w:t>
      </w:r>
      <w:r w:rsidR="007D2223">
        <w:t xml:space="preserve"> </w:t>
      </w:r>
      <w:r w:rsidR="007D2223">
        <w:t>Mgr. Mrva, PhDr. Mgr. Dvořáková, MBA</w:t>
      </w:r>
    </w:p>
    <w:p w14:paraId="7E2DDAC3" w14:textId="2F3BF649" w:rsidR="007D2223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7D2223">
        <w:t>Ing. Homutová</w:t>
      </w:r>
      <w:r w:rsidR="007D2223">
        <w:t xml:space="preserve">, </w:t>
      </w:r>
      <w:r w:rsidR="007D2223" w:rsidRPr="00A31CA7">
        <w:t>PhDr. Prachařová</w:t>
      </w:r>
      <w:r w:rsidR="007D2223">
        <w:t xml:space="preserve">, </w:t>
      </w:r>
      <w:r w:rsidR="007D2223">
        <w:t>Mgr. Peroutková Ph.D.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776F4529" w14:textId="445B8F21" w:rsidR="000F085C" w:rsidRPr="00CA5758" w:rsidRDefault="000F085C" w:rsidP="008551C0">
      <w:pPr>
        <w:pStyle w:val="Odstavecseseznamem"/>
        <w:numPr>
          <w:ilvl w:val="0"/>
          <w:numId w:val="1"/>
        </w:numPr>
      </w:pPr>
      <w:r w:rsidRPr="00CA5758">
        <w:t>Informace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22CDF9D1" w14:textId="593483DE" w:rsidR="005E6F6F" w:rsidRPr="00CA5758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>strategie a rozvoj</w:t>
      </w:r>
      <w:r w:rsidRPr="00CA5758">
        <w:t xml:space="preserve"> </w:t>
      </w:r>
    </w:p>
    <w:p w14:paraId="10372CBC" w14:textId="31879C61" w:rsidR="00895CE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 xml:space="preserve">Věda a výzkum </w:t>
      </w:r>
    </w:p>
    <w:p w14:paraId="3A86FFCB" w14:textId="09DB6720" w:rsidR="00CB1258" w:rsidRPr="00CA5758" w:rsidRDefault="00CB1258" w:rsidP="00BE7324">
      <w:pPr>
        <w:pStyle w:val="Odstavecseseznamem"/>
        <w:numPr>
          <w:ilvl w:val="0"/>
          <w:numId w:val="1"/>
        </w:numPr>
      </w:pPr>
      <w:r>
        <w:t>Kolegium děkana – informace k CPITT</w:t>
      </w:r>
    </w:p>
    <w:p w14:paraId="6EF5538C" w14:textId="61574A0B" w:rsidR="00BE7324" w:rsidRPr="00CA5758" w:rsidRDefault="00BE7324" w:rsidP="00BE7324">
      <w:pPr>
        <w:pStyle w:val="Odstavecseseznamem"/>
        <w:numPr>
          <w:ilvl w:val="0"/>
          <w:numId w:val="1"/>
        </w:numPr>
      </w:pPr>
      <w:r w:rsidRPr="00CA5758">
        <w:t>Kolegium děkana – Různé</w:t>
      </w:r>
    </w:p>
    <w:p w14:paraId="2E9A476A" w14:textId="46E55E83" w:rsidR="008803A9" w:rsidRPr="00CA5758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6867A5C6" w14:textId="77777777" w:rsidR="002A3C97" w:rsidRDefault="002A3C97" w:rsidP="002A3C97">
      <w:pPr>
        <w:pStyle w:val="Odstavecseseznamem"/>
        <w:ind w:left="1068"/>
      </w:pPr>
    </w:p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06841F9A" w14:textId="7F1B7B15" w:rsidR="00483D08" w:rsidRDefault="00487EE2" w:rsidP="008551C0">
      <w:pPr>
        <w:pStyle w:val="Odstavecseseznamem"/>
        <w:numPr>
          <w:ilvl w:val="0"/>
          <w:numId w:val="2"/>
        </w:numPr>
      </w:pPr>
      <w:r>
        <w:t>Paní vedoucí PhDr. Mgr. Kučírková, PhD.</w:t>
      </w:r>
      <w:r w:rsidR="00CD129B">
        <w:t xml:space="preserve"> </w:t>
      </w:r>
      <w:r>
        <w:t xml:space="preserve">poděkovala </w:t>
      </w:r>
      <w:r w:rsidR="00AC3DF4">
        <w:t>za</w:t>
      </w:r>
      <w:r w:rsidR="00CD129B">
        <w:t xml:space="preserve"> </w:t>
      </w:r>
      <w:r w:rsidR="006E1A94">
        <w:t>organizaci DOD</w:t>
      </w:r>
      <w:r w:rsidR="00457A98">
        <w:t xml:space="preserve"> a organizaci intenzivního kurzu češtiny</w:t>
      </w:r>
      <w:r w:rsidR="006E1A94">
        <w:t xml:space="preserve"> – Ing. Hrbek a PhDr. Jarkovská,</w:t>
      </w:r>
      <w:r w:rsidR="00457A98">
        <w:t xml:space="preserve"> </w:t>
      </w:r>
      <w:r w:rsidR="006E1A94">
        <w:t>Ph.D.</w:t>
      </w:r>
      <w:r w:rsidR="00457A98">
        <w:t xml:space="preserve">, dále paní vedoucí poděkovala paní </w:t>
      </w:r>
      <w:r w:rsidR="00457A98">
        <w:t>PhDr. Mal</w:t>
      </w:r>
      <w:r w:rsidR="00457A98">
        <w:t>é -</w:t>
      </w:r>
      <w:r w:rsidR="00457A98">
        <w:t>Drebitkov</w:t>
      </w:r>
      <w:r w:rsidR="00457A98">
        <w:t>é</w:t>
      </w:r>
      <w:r w:rsidR="00457A98">
        <w:t>, Ph.D.,</w:t>
      </w:r>
      <w:r w:rsidR="00457A98" w:rsidRPr="00C14147">
        <w:t xml:space="preserve"> </w:t>
      </w:r>
      <w:r w:rsidR="00457A98">
        <w:t>za organizaci kurzu španělského jazyka</w:t>
      </w:r>
      <w:r w:rsidR="00F809A1">
        <w:t xml:space="preserve"> a technikům za práci ohledně zápisu.</w:t>
      </w:r>
    </w:p>
    <w:p w14:paraId="2FEF1D02" w14:textId="22C3864A" w:rsidR="00457A98" w:rsidRDefault="00457A98" w:rsidP="008551C0">
      <w:pPr>
        <w:pStyle w:val="Odstavecseseznamem"/>
        <w:numPr>
          <w:ilvl w:val="0"/>
          <w:numId w:val="2"/>
        </w:numPr>
      </w:pPr>
      <w:r>
        <w:t xml:space="preserve">Paní vedoucí pochválila všechny kolegy za vypůjčení knih ohledně metodologie pro BP/DP. </w:t>
      </w:r>
    </w:p>
    <w:p w14:paraId="624F43DC" w14:textId="1F2D41DE" w:rsidR="00457A98" w:rsidRDefault="00457A98" w:rsidP="008551C0">
      <w:pPr>
        <w:pStyle w:val="Odstavecseseznamem"/>
        <w:numPr>
          <w:ilvl w:val="0"/>
          <w:numId w:val="2"/>
        </w:numPr>
      </w:pPr>
      <w:r>
        <w:t xml:space="preserve">Pan Sálus vytisknul cedulky pro KH – máte je v budníku na sekretariátu. </w:t>
      </w:r>
    </w:p>
    <w:p w14:paraId="4DAF73C7" w14:textId="2D17126F" w:rsidR="00C312DC" w:rsidRDefault="00C312DC" w:rsidP="008551C0">
      <w:pPr>
        <w:pStyle w:val="Odstavecseseznamem"/>
        <w:numPr>
          <w:ilvl w:val="0"/>
          <w:numId w:val="2"/>
        </w:numPr>
      </w:pPr>
      <w:r>
        <w:t xml:space="preserve">Podklady </w:t>
      </w:r>
      <w:r w:rsidR="00F809A1">
        <w:t>z</w:t>
      </w:r>
      <w:r>
        <w:t>e schůz</w:t>
      </w:r>
      <w:r w:rsidR="00F809A1">
        <w:t>e ohledně uznávání a projektů</w:t>
      </w:r>
      <w:r>
        <w:t xml:space="preserve"> b</w:t>
      </w:r>
      <w:r w:rsidR="00C840BB">
        <w:t>yly</w:t>
      </w:r>
      <w:r>
        <w:t xml:space="preserve"> zaslány emailem.</w:t>
      </w:r>
    </w:p>
    <w:p w14:paraId="1EDB902B" w14:textId="57546390" w:rsidR="008551C0" w:rsidRDefault="001C517C" w:rsidP="001C517C">
      <w:pPr>
        <w:pStyle w:val="Odstavecseseznamem"/>
        <w:numPr>
          <w:ilvl w:val="0"/>
          <w:numId w:val="2"/>
        </w:numPr>
      </w:pPr>
      <w:r>
        <w:t xml:space="preserve">Další schůze je naplánována </w:t>
      </w:r>
      <w:r w:rsidR="00DD33F5">
        <w:t>cca za měsíc.</w:t>
      </w:r>
    </w:p>
    <w:p w14:paraId="2E6B9316" w14:textId="0749DD7A" w:rsidR="001C517C" w:rsidRDefault="006E1A94" w:rsidP="006E1A94">
      <w:pPr>
        <w:pStyle w:val="Odstavecseseznamem"/>
        <w:numPr>
          <w:ilvl w:val="0"/>
          <w:numId w:val="2"/>
        </w:numPr>
      </w:pPr>
      <w:r>
        <w:t xml:space="preserve">Paní Mgr. Peroutková, Ph.D. – schválené tvůrčí volno pro </w:t>
      </w:r>
      <w:r w:rsidR="00457A98">
        <w:t>do</w:t>
      </w:r>
      <w:r>
        <w:t>centuru.</w:t>
      </w:r>
    </w:p>
    <w:p w14:paraId="37C239EF" w14:textId="4BA72005" w:rsidR="002D0803" w:rsidRDefault="002D0803" w:rsidP="006E1A94">
      <w:pPr>
        <w:pStyle w:val="Odstavecseseznamem"/>
        <w:numPr>
          <w:ilvl w:val="0"/>
          <w:numId w:val="2"/>
        </w:numPr>
      </w:pPr>
      <w:r>
        <w:t>Na výuku přijímat pouze studenty zapsané v kurzu (v rozvrhu), v případě potřeby poslat na sekretariát.</w:t>
      </w:r>
    </w:p>
    <w:p w14:paraId="488C796B" w14:textId="77777777" w:rsidR="00457A98" w:rsidRPr="008803A9" w:rsidRDefault="00457A98" w:rsidP="00457A98">
      <w:pPr>
        <w:pStyle w:val="Odstavecseseznamem"/>
      </w:pPr>
    </w:p>
    <w:p w14:paraId="607064CA" w14:textId="3BD27EEC" w:rsidR="00135431" w:rsidRPr="00135431" w:rsidRDefault="00D93799" w:rsidP="00135431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098D94F0" w14:textId="35751D3A" w:rsidR="00DD33F5" w:rsidRPr="00EC7AEB" w:rsidRDefault="00DD33F5" w:rsidP="00DD33F5">
      <w:pPr>
        <w:pStyle w:val="Odstavecseseznamem"/>
        <w:numPr>
          <w:ilvl w:val="0"/>
          <w:numId w:val="6"/>
        </w:numPr>
      </w:pPr>
      <w:r>
        <w:t xml:space="preserve">Zakoupené knihy ohledně metodologie pro BP/DP – </w:t>
      </w:r>
      <w:r w:rsidRPr="00BE7324">
        <w:rPr>
          <w:b/>
          <w:bCs/>
          <w:u w:val="single"/>
        </w:rPr>
        <w:t>povinně si půjčit</w:t>
      </w:r>
      <w:r>
        <w:t xml:space="preserve"> u paní Ing. Vlkovičové a pročíst.</w:t>
      </w:r>
      <w:r w:rsidR="00C312DC">
        <w:t xml:space="preserve"> </w:t>
      </w:r>
      <w:r w:rsidR="00C312DC" w:rsidRPr="00C312DC">
        <w:rPr>
          <w:rFonts w:cstheme="minorHAnsi"/>
          <w:b/>
          <w:bCs/>
        </w:rPr>
        <w:t>→</w:t>
      </w:r>
      <w:r w:rsidR="00C312DC" w:rsidRPr="00C312DC">
        <w:rPr>
          <w:b/>
          <w:bCs/>
        </w:rPr>
        <w:t xml:space="preserve"> úkol stále trvá</w:t>
      </w:r>
    </w:p>
    <w:p w14:paraId="68EF163B" w14:textId="2F4FCBE2" w:rsidR="00EC7AEB" w:rsidRPr="00135431" w:rsidRDefault="00EC7AEB" w:rsidP="00EC7AEB">
      <w:pPr>
        <w:pStyle w:val="Odstavecseseznamem"/>
        <w:numPr>
          <w:ilvl w:val="0"/>
          <w:numId w:val="6"/>
        </w:numPr>
      </w:pPr>
      <w:r>
        <w:t xml:space="preserve">Vypisování témat pro BP </w:t>
      </w:r>
      <w:r w:rsidRPr="00C312DC">
        <w:rPr>
          <w:rFonts w:cstheme="minorHAnsi"/>
          <w:b/>
          <w:bCs/>
        </w:rPr>
        <w:t>→</w:t>
      </w:r>
      <w:r w:rsidRPr="00C312DC">
        <w:rPr>
          <w:b/>
          <w:bCs/>
        </w:rPr>
        <w:t xml:space="preserve"> </w:t>
      </w:r>
      <w:r w:rsidR="00CB1258">
        <w:rPr>
          <w:b/>
          <w:bCs/>
        </w:rPr>
        <w:t>splněno</w:t>
      </w:r>
    </w:p>
    <w:p w14:paraId="16B8F340" w14:textId="7A442FE4" w:rsidR="00135431" w:rsidRPr="00C840BB" w:rsidRDefault="00135431" w:rsidP="00135431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Zaslat panu Sálusovi sjetiny zápočtů s podpisem vyučujícího na začátku LS.</w:t>
      </w:r>
      <w:r>
        <w:t xml:space="preserve"> </w:t>
      </w:r>
      <w:r w:rsidRPr="00135431">
        <w:rPr>
          <w:rFonts w:cstheme="minorHAnsi"/>
          <w:b/>
          <w:bCs/>
        </w:rPr>
        <w:t>→</w:t>
      </w:r>
      <w:r w:rsidRPr="00135431">
        <w:rPr>
          <w:b/>
          <w:bCs/>
        </w:rPr>
        <w:t xml:space="preserve"> </w:t>
      </w:r>
      <w:r w:rsidR="00F809A1">
        <w:rPr>
          <w:b/>
          <w:bCs/>
        </w:rPr>
        <w:t>trvá do konce února</w:t>
      </w:r>
    </w:p>
    <w:p w14:paraId="74C970FA" w14:textId="7FB5D1EF" w:rsidR="00135431" w:rsidRPr="00772172" w:rsidRDefault="00F809A1" w:rsidP="00135431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Kontrola</w:t>
      </w:r>
      <w:r w:rsidR="00135431">
        <w:t xml:space="preserve"> Moodle – pokyny byly zaslány panem Ing. Hrbkem.</w:t>
      </w:r>
      <w:r w:rsidR="00135431">
        <w:t xml:space="preserve"> </w:t>
      </w:r>
      <w:r w:rsidR="00135431" w:rsidRPr="00135431">
        <w:rPr>
          <w:rFonts w:cstheme="minorHAnsi"/>
          <w:b/>
          <w:bCs/>
        </w:rPr>
        <w:t>→</w:t>
      </w:r>
      <w:r w:rsidR="00135431" w:rsidRPr="00135431">
        <w:rPr>
          <w:b/>
          <w:bCs/>
        </w:rPr>
        <w:t xml:space="preserve"> splněno</w:t>
      </w:r>
    </w:p>
    <w:p w14:paraId="6F000FA4" w14:textId="24840DFC" w:rsidR="00135431" w:rsidRPr="00BE7324" w:rsidRDefault="00135431" w:rsidP="00135431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 xml:space="preserve">Do 2. 2. 2023 nahlásit na sekretariátu Ing. Jiroutové konzultační hodiny pro LS: 1x kontaktně, dále po dohodě – lze online.  </w:t>
      </w:r>
      <w:r w:rsidRPr="00135431">
        <w:rPr>
          <w:rFonts w:cstheme="minorHAnsi"/>
          <w:b/>
          <w:bCs/>
        </w:rPr>
        <w:t>→</w:t>
      </w:r>
      <w:r w:rsidRPr="00135431">
        <w:rPr>
          <w:b/>
          <w:bCs/>
        </w:rPr>
        <w:t xml:space="preserve"> splněno</w:t>
      </w:r>
    </w:p>
    <w:p w14:paraId="1BD7055F" w14:textId="7D43A812" w:rsidR="0077502D" w:rsidRPr="00F809A1" w:rsidRDefault="00135431" w:rsidP="00155CFC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Až bude viditelný rozvrh – do Moodlu vypsat skupiny</w:t>
      </w:r>
      <w:r>
        <w:t xml:space="preserve"> </w:t>
      </w:r>
      <w:r w:rsidRPr="00135431">
        <w:rPr>
          <w:rFonts w:cstheme="minorHAnsi"/>
          <w:b/>
          <w:bCs/>
        </w:rPr>
        <w:t>→</w:t>
      </w:r>
      <w:r w:rsidRPr="00135431">
        <w:rPr>
          <w:b/>
          <w:bCs/>
        </w:rPr>
        <w:t xml:space="preserve"> splněno</w:t>
      </w:r>
    </w:p>
    <w:p w14:paraId="2793AA42" w14:textId="55617E9B" w:rsidR="00F809A1" w:rsidRPr="002D0803" w:rsidRDefault="00F809A1" w:rsidP="00155CFC">
      <w:pPr>
        <w:pStyle w:val="Odstavecseseznamem"/>
        <w:numPr>
          <w:ilvl w:val="0"/>
          <w:numId w:val="6"/>
        </w:numPr>
        <w:rPr>
          <w:b/>
          <w:bCs/>
          <w:u w:val="single"/>
        </w:rPr>
      </w:pPr>
      <w:r>
        <w:t>Martinov</w:t>
      </w:r>
      <w:r w:rsidR="005204D7">
        <w:t>i</w:t>
      </w:r>
      <w:r>
        <w:t xml:space="preserve"> nahlásit dobrovolné kurzy </w:t>
      </w:r>
      <w:r w:rsidRPr="00135431">
        <w:rPr>
          <w:rFonts w:cstheme="minorHAnsi"/>
          <w:b/>
          <w:bCs/>
        </w:rPr>
        <w:t>→</w:t>
      </w:r>
      <w:r w:rsidRPr="00135431">
        <w:rPr>
          <w:b/>
          <w:bCs/>
        </w:rPr>
        <w:t xml:space="preserve"> splněno</w:t>
      </w:r>
    </w:p>
    <w:p w14:paraId="69DAB93C" w14:textId="77777777" w:rsidR="00F809A1" w:rsidRDefault="00F809A1" w:rsidP="00155CFC">
      <w:pPr>
        <w:rPr>
          <w:b/>
          <w:bCs/>
          <w:u w:val="single"/>
        </w:rPr>
      </w:pPr>
    </w:p>
    <w:p w14:paraId="060CC7AE" w14:textId="7D456258" w:rsidR="002521C4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lastRenderedPageBreak/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6CC47311" w14:textId="74DE51D1" w:rsidR="0077502D" w:rsidRDefault="0077502D" w:rsidP="0077502D">
      <w:pPr>
        <w:pStyle w:val="Odstavecseseznamem"/>
        <w:numPr>
          <w:ilvl w:val="0"/>
          <w:numId w:val="31"/>
        </w:numPr>
      </w:pPr>
      <w:r w:rsidRPr="0077502D">
        <w:t>KH napsat na intranet.</w:t>
      </w:r>
    </w:p>
    <w:p w14:paraId="0FF5B3D1" w14:textId="3A7BEBD7" w:rsidR="0077502D" w:rsidRDefault="0077502D" w:rsidP="0077502D">
      <w:pPr>
        <w:pStyle w:val="Odstavecseseznamem"/>
        <w:numPr>
          <w:ilvl w:val="0"/>
          <w:numId w:val="31"/>
        </w:numPr>
      </w:pPr>
      <w:r>
        <w:t>Rozvrhy vytisknout, doplnit konzultace +</w:t>
      </w:r>
      <w:r w:rsidR="00F809A1">
        <w:t xml:space="preserve"> pravidelné</w:t>
      </w:r>
      <w:r>
        <w:t xml:space="preserve"> aktivity, </w:t>
      </w:r>
      <w:r w:rsidR="00F809A1">
        <w:t xml:space="preserve">podepsat a </w:t>
      </w:r>
      <w:r>
        <w:t xml:space="preserve">dát paní vedoucí do budníčku </w:t>
      </w:r>
      <w:r w:rsidRPr="0077502D">
        <w:rPr>
          <w:rFonts w:cstheme="minorHAnsi"/>
          <w:b/>
          <w:bCs/>
        </w:rPr>
        <w:t>→</w:t>
      </w:r>
      <w:r>
        <w:t xml:space="preserve"> </w:t>
      </w:r>
      <w:r w:rsidRPr="0077502D">
        <w:rPr>
          <w:b/>
          <w:bCs/>
        </w:rPr>
        <w:t>do 16. 2. 2023</w:t>
      </w:r>
    </w:p>
    <w:p w14:paraId="11A57EB8" w14:textId="634A333A" w:rsidR="0077502D" w:rsidRDefault="0077502D" w:rsidP="0077502D">
      <w:pPr>
        <w:pStyle w:val="Odstavecseseznamem"/>
        <w:numPr>
          <w:ilvl w:val="0"/>
          <w:numId w:val="31"/>
        </w:numPr>
      </w:pPr>
      <w:r>
        <w:t xml:space="preserve">Kdo učí FLD blok </w:t>
      </w:r>
      <w:r w:rsidRPr="0077502D">
        <w:rPr>
          <w:rFonts w:cstheme="minorHAnsi"/>
          <w:b/>
          <w:bCs/>
        </w:rPr>
        <w:t>→</w:t>
      </w:r>
      <w:r w:rsidRPr="0077502D">
        <w:rPr>
          <w:b/>
          <w:bCs/>
        </w:rPr>
        <w:t xml:space="preserve"> </w:t>
      </w:r>
      <w:r w:rsidR="00F809A1" w:rsidRPr="0077502D">
        <w:rPr>
          <w:b/>
          <w:bCs/>
        </w:rPr>
        <w:t>nahlásit</w:t>
      </w:r>
      <w:r w:rsidR="00F809A1">
        <w:rPr>
          <w:b/>
          <w:bCs/>
        </w:rPr>
        <w:t xml:space="preserve"> paní vedoucí </w:t>
      </w:r>
      <w:r w:rsidRPr="0077502D">
        <w:rPr>
          <w:b/>
          <w:bCs/>
        </w:rPr>
        <w:t xml:space="preserve"> do pátku 10. 2. 2023</w:t>
      </w:r>
    </w:p>
    <w:p w14:paraId="32F77A44" w14:textId="2DED0738" w:rsidR="0077502D" w:rsidRDefault="0077502D" w:rsidP="0077502D">
      <w:pPr>
        <w:pStyle w:val="Odstavecseseznamem"/>
        <w:numPr>
          <w:ilvl w:val="0"/>
          <w:numId w:val="31"/>
        </w:numPr>
      </w:pPr>
      <w:r>
        <w:t>Vedoucí sekcí</w:t>
      </w:r>
      <w:r w:rsidR="00F809A1">
        <w:t xml:space="preserve"> AJ, NJ, ČJ</w:t>
      </w:r>
    </w:p>
    <w:p w14:paraId="76E8F863" w14:textId="7E2C0094" w:rsidR="0077502D" w:rsidRPr="0077502D" w:rsidRDefault="0077502D" w:rsidP="0077502D">
      <w:pPr>
        <w:pStyle w:val="Odstavecseseznamem"/>
        <w:numPr>
          <w:ilvl w:val="1"/>
          <w:numId w:val="31"/>
        </w:numPr>
      </w:pPr>
      <w:r>
        <w:t xml:space="preserve">Na webu PEF zkontrolovat ukázkové testy </w:t>
      </w:r>
      <w:r w:rsidRPr="0077502D">
        <w:rPr>
          <w:rFonts w:cstheme="minorHAnsi"/>
          <w:b/>
          <w:bCs/>
        </w:rPr>
        <w:t>→</w:t>
      </w:r>
      <w:r w:rsidRPr="0077502D">
        <w:rPr>
          <w:b/>
          <w:bCs/>
        </w:rPr>
        <w:t xml:space="preserve"> do konce února</w:t>
      </w:r>
    </w:p>
    <w:p w14:paraId="322397D0" w14:textId="440004D3" w:rsidR="0077502D" w:rsidRDefault="00F809A1" w:rsidP="0077502D">
      <w:pPr>
        <w:pStyle w:val="Odstavecseseznamem"/>
        <w:numPr>
          <w:ilvl w:val="1"/>
          <w:numId w:val="31"/>
        </w:numPr>
      </w:pPr>
      <w:r>
        <w:t>Zajistí kontrolu</w:t>
      </w:r>
      <w:r w:rsidR="0077502D">
        <w:t xml:space="preserve"> přijímacích testů na PEF.</w:t>
      </w:r>
    </w:p>
    <w:p w14:paraId="3D166AB3" w14:textId="7673055D" w:rsidR="0077502D" w:rsidRPr="002D0803" w:rsidRDefault="00F809A1" w:rsidP="00F809A1">
      <w:pPr>
        <w:pStyle w:val="Odstavecseseznamem"/>
        <w:numPr>
          <w:ilvl w:val="1"/>
          <w:numId w:val="31"/>
        </w:numPr>
      </w:pPr>
      <w:r>
        <w:t xml:space="preserve">Naplánují </w:t>
      </w:r>
      <w:r w:rsidR="0077502D">
        <w:t xml:space="preserve">přijímací </w:t>
      </w:r>
      <w:r>
        <w:t>řízení</w:t>
      </w:r>
      <w:r w:rsidR="0077502D">
        <w:t xml:space="preserve"> na RJV.</w:t>
      </w:r>
    </w:p>
    <w:p w14:paraId="15014F2D" w14:textId="77777777" w:rsidR="002D0803" w:rsidRPr="0077502D" w:rsidRDefault="002D0803" w:rsidP="00CB1258">
      <w:pPr>
        <w:pStyle w:val="Odstavecseseznamem"/>
      </w:pPr>
    </w:p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0EEC8ED6" w14:textId="65842DE4" w:rsidR="00B24CC7" w:rsidRPr="002D0803" w:rsidRDefault="007D2223" w:rsidP="007D2223">
      <w:pPr>
        <w:pStyle w:val="Odstavecseseznamem"/>
        <w:numPr>
          <w:ilvl w:val="0"/>
          <w:numId w:val="27"/>
        </w:numPr>
      </w:pPr>
      <w:r>
        <w:rPr>
          <w:b/>
          <w:bCs/>
        </w:rPr>
        <w:t>Uzavření zkouškového období</w:t>
      </w:r>
    </w:p>
    <w:p w14:paraId="1AE16803" w14:textId="570344B4" w:rsidR="002D0803" w:rsidRDefault="002D0803" w:rsidP="002D0803">
      <w:pPr>
        <w:pStyle w:val="Odstavecseseznamem"/>
        <w:numPr>
          <w:ilvl w:val="1"/>
          <w:numId w:val="27"/>
        </w:numPr>
      </w:pPr>
      <w:r w:rsidRPr="002D0803">
        <w:t>Doplnit výsledky do uis</w:t>
      </w:r>
      <w:r>
        <w:t>.</w:t>
      </w:r>
    </w:p>
    <w:p w14:paraId="336F80F0" w14:textId="6B0B837C" w:rsidR="002D0803" w:rsidRDefault="002D0803" w:rsidP="002D0803">
      <w:pPr>
        <w:pStyle w:val="Odstavecseseznamem"/>
        <w:numPr>
          <w:ilvl w:val="1"/>
          <w:numId w:val="27"/>
        </w:numPr>
      </w:pPr>
      <w:r>
        <w:t>Uzavření zkouškového období</w:t>
      </w:r>
      <w:r w:rsidR="00CA5758">
        <w:t>:</w:t>
      </w:r>
    </w:p>
    <w:p w14:paraId="33C02D13" w14:textId="62F16CEE" w:rsidR="00CA5758" w:rsidRDefault="00CA5758" w:rsidP="00CA5758">
      <w:pPr>
        <w:pStyle w:val="Odstavecseseznamem"/>
        <w:numPr>
          <w:ilvl w:val="2"/>
          <w:numId w:val="27"/>
        </w:numPr>
      </w:pPr>
      <w:r>
        <w:t>Pokud se student nedostavil</w:t>
      </w:r>
      <w:r w:rsidR="00F809A1">
        <w:t xml:space="preserve"> ani k jednomu termínu</w:t>
      </w:r>
      <w:r>
        <w:t xml:space="preserve"> </w:t>
      </w:r>
      <w:r>
        <w:rPr>
          <w:rFonts w:cstheme="minorHAnsi"/>
        </w:rPr>
        <w:t>→</w:t>
      </w:r>
      <w:r>
        <w:t xml:space="preserve"> N</w:t>
      </w:r>
      <w:r w:rsidR="00F809A1">
        <w:t>, zk za 4</w:t>
      </w:r>
    </w:p>
    <w:p w14:paraId="48BE69B1" w14:textId="2257BB31" w:rsidR="00CA5758" w:rsidRDefault="00CA5758" w:rsidP="00CA5758">
      <w:pPr>
        <w:pStyle w:val="Odstavecseseznamem"/>
        <w:numPr>
          <w:ilvl w:val="2"/>
          <w:numId w:val="27"/>
        </w:numPr>
      </w:pPr>
      <w:r>
        <w:t xml:space="preserve">Pokud student neuspěl </w:t>
      </w:r>
      <w:r>
        <w:rPr>
          <w:rFonts w:cstheme="minorHAnsi"/>
        </w:rPr>
        <w:t>→</w:t>
      </w:r>
      <w:r>
        <w:t xml:space="preserve"> N</w:t>
      </w:r>
      <w:r w:rsidR="00F809A1">
        <w:t xml:space="preserve"> (Martin)</w:t>
      </w:r>
    </w:p>
    <w:p w14:paraId="71E2E336" w14:textId="57337B6D" w:rsidR="00CA5758" w:rsidRPr="002D0803" w:rsidRDefault="00CA5758" w:rsidP="00CA5758">
      <w:pPr>
        <w:pStyle w:val="Odstavecseseznamem"/>
        <w:numPr>
          <w:ilvl w:val="1"/>
          <w:numId w:val="27"/>
        </w:numPr>
      </w:pPr>
      <w:r>
        <w:t>Zkušební zprávy se uchovávají 5 let</w:t>
      </w:r>
      <w:r w:rsidR="00F809A1">
        <w:t xml:space="preserve"> v tištěné formě (dle </w:t>
      </w:r>
      <w:r w:rsidR="005204D7">
        <w:t>S</w:t>
      </w:r>
      <w:r w:rsidR="00F809A1">
        <w:t>tudijního řádu ČZU)</w:t>
      </w:r>
    </w:p>
    <w:p w14:paraId="7F35F2FE" w14:textId="46E62AF8" w:rsidR="007D2223" w:rsidRPr="007D2223" w:rsidRDefault="007D2223" w:rsidP="007D2223">
      <w:pPr>
        <w:pStyle w:val="Odstavecseseznamem"/>
        <w:numPr>
          <w:ilvl w:val="0"/>
          <w:numId w:val="27"/>
        </w:numPr>
      </w:pPr>
      <w:r>
        <w:rPr>
          <w:b/>
          <w:bCs/>
        </w:rPr>
        <w:t>Výsledky SZZ</w:t>
      </w:r>
    </w:p>
    <w:p w14:paraId="070B51B3" w14:textId="5E857610" w:rsidR="007D2223" w:rsidRPr="00CA5758" w:rsidRDefault="007D2223" w:rsidP="007D2223">
      <w:pPr>
        <w:pStyle w:val="Odstavecseseznamem"/>
        <w:numPr>
          <w:ilvl w:val="0"/>
          <w:numId w:val="27"/>
        </w:numPr>
      </w:pPr>
      <w:r>
        <w:rPr>
          <w:b/>
          <w:bCs/>
        </w:rPr>
        <w:t>Důležité termíny LS</w:t>
      </w:r>
    </w:p>
    <w:p w14:paraId="410F339B" w14:textId="417CAB4A" w:rsidR="00CA5758" w:rsidRPr="00CA5758" w:rsidRDefault="00CA5758" w:rsidP="00CA5758">
      <w:pPr>
        <w:pStyle w:val="Odstavecseseznamem"/>
        <w:numPr>
          <w:ilvl w:val="1"/>
          <w:numId w:val="27"/>
        </w:numPr>
      </w:pPr>
      <w:r w:rsidRPr="00CA5758">
        <w:t>Žádost o uznání předmětu do 17. 2. 2023</w:t>
      </w:r>
    </w:p>
    <w:p w14:paraId="690F96F5" w14:textId="23827C44" w:rsidR="00CA5758" w:rsidRDefault="00CA5758" w:rsidP="00CA5758">
      <w:pPr>
        <w:pStyle w:val="Odstavecseseznamem"/>
        <w:numPr>
          <w:ilvl w:val="1"/>
          <w:numId w:val="27"/>
        </w:numPr>
      </w:pPr>
      <w:r w:rsidRPr="00CA5758">
        <w:t>Odevzdání BP</w:t>
      </w:r>
      <w:r>
        <w:t xml:space="preserve"> – do 15. 3. 2023 – SZZ květen</w:t>
      </w:r>
    </w:p>
    <w:p w14:paraId="4A480399" w14:textId="19BD585A" w:rsidR="00CA5758" w:rsidRDefault="00CA5758" w:rsidP="00CA5758">
      <w:pPr>
        <w:pStyle w:val="Odstavecseseznamem"/>
        <w:numPr>
          <w:ilvl w:val="1"/>
          <w:numId w:val="27"/>
        </w:numPr>
      </w:pPr>
      <w:r>
        <w:t xml:space="preserve">Odevzdání DP – do 31. </w:t>
      </w:r>
      <w:r w:rsidR="00F809A1">
        <w:t>3</w:t>
      </w:r>
      <w:r>
        <w:t>. 2023 – SZZ květen-červen</w:t>
      </w:r>
    </w:p>
    <w:p w14:paraId="0A120417" w14:textId="13F7BE7A" w:rsidR="00CA5758" w:rsidRDefault="00CA5758" w:rsidP="00CA5758">
      <w:pPr>
        <w:pStyle w:val="Odstavecseseznamem"/>
        <w:numPr>
          <w:ilvl w:val="1"/>
          <w:numId w:val="27"/>
        </w:numPr>
      </w:pPr>
      <w:r>
        <w:t>Posudky od oponenta a vedoucí</w:t>
      </w:r>
      <w:r w:rsidR="00F809A1">
        <w:t>ho</w:t>
      </w:r>
      <w:r>
        <w:t xml:space="preserve"> práce – do 28. 4.</w:t>
      </w:r>
      <w:r w:rsidR="00F809A1">
        <w:t xml:space="preserve"> 2023</w:t>
      </w:r>
    </w:p>
    <w:p w14:paraId="4EDCCE48" w14:textId="000BBEE5" w:rsidR="00CA5758" w:rsidRDefault="00CA5758" w:rsidP="00CA5758">
      <w:pPr>
        <w:pStyle w:val="Odstavecseseznamem"/>
        <w:numPr>
          <w:ilvl w:val="1"/>
          <w:numId w:val="27"/>
        </w:numPr>
      </w:pPr>
      <w:r>
        <w:t>Promoce 23. 3. – 24. 3.</w:t>
      </w:r>
      <w:r w:rsidR="00F809A1">
        <w:t xml:space="preserve"> 2023</w:t>
      </w:r>
    </w:p>
    <w:p w14:paraId="5ABEA549" w14:textId="21DE7C0E" w:rsidR="00CA5758" w:rsidRPr="00CA5758" w:rsidRDefault="00CA5758" w:rsidP="00CA5758">
      <w:pPr>
        <w:pStyle w:val="Odstavecseseznamem"/>
        <w:numPr>
          <w:ilvl w:val="1"/>
          <w:numId w:val="27"/>
        </w:numPr>
      </w:pPr>
      <w:r>
        <w:t>Harmonogram máte v budníčku na sekretariátu.</w:t>
      </w:r>
    </w:p>
    <w:p w14:paraId="61516841" w14:textId="57ED0F5A" w:rsidR="007D2223" w:rsidRPr="00CA5758" w:rsidRDefault="007D2223" w:rsidP="007D2223">
      <w:pPr>
        <w:pStyle w:val="Odstavecseseznamem"/>
        <w:numPr>
          <w:ilvl w:val="0"/>
          <w:numId w:val="27"/>
        </w:numPr>
      </w:pPr>
      <w:r>
        <w:rPr>
          <w:b/>
          <w:bCs/>
        </w:rPr>
        <w:t>Příprava přijímacího řízení pro akademický rok 2023/2024</w:t>
      </w:r>
      <w:r w:rsidR="00F809A1">
        <w:rPr>
          <w:b/>
          <w:bCs/>
        </w:rPr>
        <w:t xml:space="preserve"> - viz úkoly</w:t>
      </w:r>
    </w:p>
    <w:p w14:paraId="74D418A4" w14:textId="321575FC" w:rsidR="00CA5758" w:rsidRPr="00F809A1" w:rsidRDefault="007D2223" w:rsidP="00CA5758">
      <w:pPr>
        <w:pStyle w:val="Odstavecseseznamem"/>
        <w:numPr>
          <w:ilvl w:val="0"/>
          <w:numId w:val="27"/>
        </w:numPr>
      </w:pPr>
      <w:r>
        <w:rPr>
          <w:b/>
          <w:bCs/>
        </w:rPr>
        <w:t>Kontaktní centrum</w:t>
      </w:r>
    </w:p>
    <w:p w14:paraId="742C1776" w14:textId="77777777" w:rsidR="00F809A1" w:rsidRDefault="00F809A1" w:rsidP="00F809A1">
      <w:pPr>
        <w:pStyle w:val="Odstavecseseznamem"/>
        <w:numPr>
          <w:ilvl w:val="1"/>
          <w:numId w:val="27"/>
        </w:numPr>
        <w:rPr>
          <w:b/>
          <w:bCs/>
        </w:rPr>
      </w:pPr>
      <w:r w:rsidRPr="00CA5758">
        <w:t>Žádost o uznání předmětu</w:t>
      </w:r>
      <w:r>
        <w:rPr>
          <w:b/>
          <w:bCs/>
        </w:rPr>
        <w:t>:</w:t>
      </w:r>
    </w:p>
    <w:p w14:paraId="5A8D1010" w14:textId="77777777" w:rsidR="00F809A1" w:rsidRDefault="00F809A1" w:rsidP="00F809A1">
      <w:pPr>
        <w:pStyle w:val="Odstavecseseznamem"/>
        <w:numPr>
          <w:ilvl w:val="2"/>
          <w:numId w:val="27"/>
        </w:numPr>
      </w:pPr>
      <w:r w:rsidRPr="00CA5758">
        <w:rPr>
          <w:b/>
          <w:bCs/>
        </w:rPr>
        <w:t xml:space="preserve"> </w:t>
      </w:r>
      <w:r w:rsidRPr="00CA5758">
        <w:t>Informace byly zaslány emailem.</w:t>
      </w:r>
    </w:p>
    <w:p w14:paraId="70AE1BF0" w14:textId="77777777" w:rsidR="00F809A1" w:rsidRDefault="00F809A1" w:rsidP="00F809A1">
      <w:pPr>
        <w:pStyle w:val="Odstavecseseznamem"/>
        <w:numPr>
          <w:ilvl w:val="2"/>
          <w:numId w:val="27"/>
        </w:numPr>
      </w:pPr>
      <w:r>
        <w:t>Uznávání přes kontaktní centrum – uznává se pouze 1 předmět.</w:t>
      </w:r>
    </w:p>
    <w:p w14:paraId="7C5C18B0" w14:textId="34CBAEE1" w:rsidR="00F809A1" w:rsidRPr="007D2223" w:rsidRDefault="00F809A1" w:rsidP="00F809A1">
      <w:pPr>
        <w:pStyle w:val="Odstavecseseznamem"/>
        <w:numPr>
          <w:ilvl w:val="2"/>
          <w:numId w:val="27"/>
        </w:numPr>
      </w:pPr>
      <w:r>
        <w:t>Nelze změnit</w:t>
      </w:r>
      <w:r>
        <w:t xml:space="preserve"> v LS</w:t>
      </w:r>
      <w:r>
        <w:t xml:space="preserve"> předmět ani jazykov</w:t>
      </w:r>
      <w:r>
        <w:t>ou</w:t>
      </w:r>
      <w:r>
        <w:t xml:space="preserve"> úroveň</w:t>
      </w:r>
      <w:r>
        <w:t>.</w:t>
      </w:r>
    </w:p>
    <w:p w14:paraId="27A06D6F" w14:textId="13C92534" w:rsidR="007D2223" w:rsidRPr="007D2223" w:rsidRDefault="007D2223" w:rsidP="007D2223">
      <w:pPr>
        <w:pStyle w:val="Odstavecseseznamem"/>
        <w:numPr>
          <w:ilvl w:val="0"/>
          <w:numId w:val="27"/>
        </w:numPr>
      </w:pPr>
      <w:r>
        <w:rPr>
          <w:b/>
          <w:bCs/>
        </w:rPr>
        <w:t>Bakalářská praxe</w:t>
      </w:r>
    </w:p>
    <w:p w14:paraId="22E3FF47" w14:textId="77777777" w:rsidR="007D2223" w:rsidRDefault="007D2223" w:rsidP="007D2223">
      <w:pPr>
        <w:pStyle w:val="Odstavecseseznamem"/>
        <w:numPr>
          <w:ilvl w:val="1"/>
          <w:numId w:val="27"/>
        </w:numPr>
      </w:pPr>
      <w:r>
        <w:t>Bude platit, že student musí prokázat absolvování odborné praxe odevzdáním zápočtového listu studenta.</w:t>
      </w:r>
    </w:p>
    <w:p w14:paraId="1FC4FE64" w14:textId="77777777" w:rsidR="007D2223" w:rsidRDefault="007D2223" w:rsidP="007D2223">
      <w:pPr>
        <w:pStyle w:val="Odstavecseseznamem"/>
        <w:numPr>
          <w:ilvl w:val="2"/>
          <w:numId w:val="27"/>
        </w:numPr>
      </w:pPr>
      <w:r>
        <w:t>Tento postup bude upraven o povinnost:</w:t>
      </w:r>
    </w:p>
    <w:p w14:paraId="636013A0" w14:textId="2A607F6C" w:rsidR="007D2223" w:rsidRDefault="007D2223" w:rsidP="007D2223">
      <w:pPr>
        <w:pStyle w:val="Odstavecseseznamem"/>
        <w:numPr>
          <w:ilvl w:val="3"/>
          <w:numId w:val="27"/>
        </w:numPr>
      </w:pPr>
      <w:r>
        <w:t>Odevzdat zápočtový list elektronicky - do kontaktního centra v</w:t>
      </w:r>
      <w:r>
        <w:t> </w:t>
      </w:r>
      <w:r>
        <w:t>UIS</w:t>
      </w:r>
      <w:r>
        <w:t>.</w:t>
      </w:r>
    </w:p>
    <w:p w14:paraId="77DDBE08" w14:textId="43798645" w:rsidR="007D2223" w:rsidRDefault="007D2223" w:rsidP="007D2223">
      <w:pPr>
        <w:pStyle w:val="Odstavecseseznamem"/>
        <w:numPr>
          <w:ilvl w:val="3"/>
          <w:numId w:val="27"/>
        </w:numPr>
      </w:pPr>
      <w:r>
        <w:t xml:space="preserve">Absolvovat 1x akci pořádanou Centrem kariérového poradenství (zapsané na portálu jobs.pef.czu.cz) </w:t>
      </w:r>
      <w:r>
        <w:t>.</w:t>
      </w:r>
    </w:p>
    <w:p w14:paraId="62508584" w14:textId="3D120320" w:rsidR="007D2223" w:rsidRDefault="007D2223" w:rsidP="007D2223">
      <w:pPr>
        <w:pStyle w:val="Odstavecseseznamem"/>
        <w:numPr>
          <w:ilvl w:val="3"/>
          <w:numId w:val="27"/>
        </w:numPr>
      </w:pPr>
      <w:r>
        <w:t>Absolvování min. 120 hodin odborné praxe (obory: PAA, BA, EaM, EM, HKS, INFO, INFOA, VSRR)</w:t>
      </w:r>
    </w:p>
    <w:p w14:paraId="278BC171" w14:textId="26B87712" w:rsidR="007D2223" w:rsidRDefault="007D2223" w:rsidP="007D2223">
      <w:pPr>
        <w:pStyle w:val="Odstavecseseznamem"/>
        <w:numPr>
          <w:ilvl w:val="3"/>
          <w:numId w:val="27"/>
        </w:numPr>
      </w:pPr>
      <w:r>
        <w:t>Absolvování min. 240 hodin odborné pr</w:t>
      </w:r>
      <w:r w:rsidR="00232E86">
        <w:t>a</w:t>
      </w:r>
      <w:r>
        <w:t>xe (</w:t>
      </w:r>
      <w:r w:rsidR="00232E86">
        <w:t xml:space="preserve"> obor: </w:t>
      </w:r>
      <w:r>
        <w:t>SYI)</w:t>
      </w:r>
    </w:p>
    <w:p w14:paraId="10D0421A" w14:textId="5835C454" w:rsidR="007D2223" w:rsidRDefault="007D2223" w:rsidP="007D2223">
      <w:pPr>
        <w:pStyle w:val="Odstavecseseznamem"/>
        <w:numPr>
          <w:ilvl w:val="3"/>
          <w:numId w:val="27"/>
        </w:numPr>
      </w:pPr>
      <w:r>
        <w:t>Nově bude zápočet zapisovat pracovník Centra kariérového a profesního poradenství.</w:t>
      </w:r>
    </w:p>
    <w:p w14:paraId="2084A967" w14:textId="65D9F4C3" w:rsidR="007D2223" w:rsidRPr="00EC7AEB" w:rsidRDefault="007D2223" w:rsidP="007D2223">
      <w:pPr>
        <w:pStyle w:val="Odstavecseseznamem"/>
        <w:numPr>
          <w:ilvl w:val="2"/>
          <w:numId w:val="27"/>
        </w:numPr>
        <w:rPr>
          <w:b/>
          <w:bCs/>
          <w:u w:val="single"/>
        </w:rPr>
      </w:pPr>
      <w:r w:rsidRPr="00EC7AEB">
        <w:rPr>
          <w:b/>
          <w:bCs/>
          <w:u w:val="single"/>
        </w:rPr>
        <w:t>Změna bude platit od března 2023 pro všechny studeny bakalářského studia v akademických studijních programech v českém jazyce, kteří si v roce 2023 volí závěrečné téma.</w:t>
      </w:r>
    </w:p>
    <w:p w14:paraId="1C63929C" w14:textId="77777777" w:rsidR="007D2223" w:rsidRDefault="007D2223" w:rsidP="007D2223">
      <w:pPr>
        <w:pStyle w:val="Odstavecseseznamem"/>
        <w:numPr>
          <w:ilvl w:val="3"/>
          <w:numId w:val="27"/>
        </w:numPr>
      </w:pPr>
      <w:r>
        <w:lastRenderedPageBreak/>
        <w:t>Současní studenti tedy odevzdávají potvrzení ještě vedoucímu práce.</w:t>
      </w:r>
    </w:p>
    <w:p w14:paraId="6DD3FB56" w14:textId="3E0B8966" w:rsidR="007D2223" w:rsidRDefault="007D2223" w:rsidP="00CA5758">
      <w:pPr>
        <w:pStyle w:val="Odstavecseseznamem"/>
        <w:numPr>
          <w:ilvl w:val="3"/>
          <w:numId w:val="27"/>
        </w:numPr>
      </w:pPr>
      <w:r>
        <w:t>Pro studenty anglických programů a magisterských programů začne změna platit v roce 2024.</w:t>
      </w:r>
    </w:p>
    <w:p w14:paraId="180AAC76" w14:textId="77777777" w:rsidR="00CA5758" w:rsidRDefault="00CA5758" w:rsidP="00CA5758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>
        <w:rPr>
          <w:b/>
          <w:bCs/>
          <w:u w:val="single"/>
        </w:rPr>
        <w:t>Strategie a rozvoj</w:t>
      </w:r>
    </w:p>
    <w:p w14:paraId="6C86F69E" w14:textId="77777777" w:rsidR="00CA5758" w:rsidRDefault="00CA5758" w:rsidP="00CA5758">
      <w:pPr>
        <w:pStyle w:val="Odstavecseseznamem"/>
        <w:numPr>
          <w:ilvl w:val="0"/>
          <w:numId w:val="29"/>
        </w:numPr>
        <w:rPr>
          <w:b/>
          <w:bCs/>
        </w:rPr>
      </w:pPr>
      <w:r w:rsidRPr="007D2223">
        <w:rPr>
          <w:b/>
          <w:bCs/>
        </w:rPr>
        <w:t>Příprava veletrhu pracovních příležitostí</w:t>
      </w:r>
    </w:p>
    <w:p w14:paraId="10AFFDBE" w14:textId="77777777" w:rsidR="00CA5758" w:rsidRPr="00232E86" w:rsidRDefault="00CA57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23. ročník</w:t>
      </w:r>
    </w:p>
    <w:p w14:paraId="4AA61CB1" w14:textId="77777777" w:rsidR="00CA5758" w:rsidRPr="00232E86" w:rsidRDefault="00CA57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Proběhne ve čtvrtek 23. 2. 2023 od 10:00 – 16:00</w:t>
      </w:r>
    </w:p>
    <w:p w14:paraId="61A794C1" w14:textId="77777777" w:rsidR="00CA5758" w:rsidRPr="006559CD" w:rsidRDefault="00CA57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 xml:space="preserve">Více informací na na </w:t>
      </w:r>
      <w:hyperlink r:id="rId5" w:history="1">
        <w:r w:rsidRPr="00953839">
          <w:rPr>
            <w:rStyle w:val="Hypertextovodkaz"/>
          </w:rPr>
          <w:t>https://vpp.pef.czu.cz/</w:t>
        </w:r>
      </w:hyperlink>
    </w:p>
    <w:p w14:paraId="7502A3E0" w14:textId="1D185DB2" w:rsidR="00CA5758" w:rsidRPr="00CB1258" w:rsidRDefault="00F809A1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Prosíme</w:t>
      </w:r>
      <w:r w:rsidR="00CA5758">
        <w:t xml:space="preserve"> pedagogy </w:t>
      </w:r>
      <w:r w:rsidR="00CA5758" w:rsidRPr="00CB1258">
        <w:rPr>
          <w:b/>
          <w:bCs/>
          <w:u w:val="single"/>
        </w:rPr>
        <w:t>o informování studentů a zapojení studentů vhodnou formou</w:t>
      </w:r>
      <w:r w:rsidR="00CA5758">
        <w:t xml:space="preserve"> – sdělit studentům – možnost omluvení studentů z výuky, nezapočítává se do absence, které máme povoleny. Studentům zadat úkol </w:t>
      </w:r>
      <w:r>
        <w:t>- mít</w:t>
      </w:r>
      <w:r w:rsidR="00CA5758">
        <w:t xml:space="preserve"> </w:t>
      </w:r>
      <w:r w:rsidR="00CB1258">
        <w:t>zpětnou vazbu</w:t>
      </w:r>
      <w:r>
        <w:t>,</w:t>
      </w:r>
      <w:r w:rsidR="00CA5758">
        <w:t xml:space="preserve"> co viděli na veletrhu</w:t>
      </w:r>
      <w:r>
        <w:t xml:space="preserve">, </w:t>
      </w:r>
      <w:r w:rsidR="00CA5758">
        <w:t>či co se dozvěděli.</w:t>
      </w:r>
    </w:p>
    <w:p w14:paraId="76D98D60" w14:textId="462231CA" w:rsidR="00CB1258" w:rsidRPr="006559CD" w:rsidRDefault="00CB12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Pozvánku přijalo 35 společností.</w:t>
      </w:r>
    </w:p>
    <w:p w14:paraId="0155BA92" w14:textId="77777777" w:rsidR="00CA5758" w:rsidRPr="007D2223" w:rsidRDefault="00CA5758" w:rsidP="00CA5758">
      <w:pPr>
        <w:pStyle w:val="Odstavecseseznamem"/>
        <w:ind w:left="1440"/>
        <w:rPr>
          <w:b/>
          <w:bCs/>
        </w:rPr>
      </w:pPr>
    </w:p>
    <w:p w14:paraId="50E31F9F" w14:textId="77777777" w:rsidR="00CA5758" w:rsidRDefault="00CA5758" w:rsidP="00CA5758">
      <w:pPr>
        <w:pStyle w:val="Odstavecseseznamem"/>
        <w:numPr>
          <w:ilvl w:val="0"/>
          <w:numId w:val="29"/>
        </w:numPr>
        <w:rPr>
          <w:b/>
          <w:bCs/>
        </w:rPr>
      </w:pPr>
      <w:r w:rsidRPr="007D2223">
        <w:rPr>
          <w:b/>
          <w:bCs/>
        </w:rPr>
        <w:t>Dny otevřených dveří – leden 2023</w:t>
      </w:r>
    </w:p>
    <w:p w14:paraId="3440F386" w14:textId="77777777" w:rsidR="00CA5758" w:rsidRPr="00AE1556" w:rsidRDefault="00CA57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Na DOD přišlo 516 studentů.</w:t>
      </w:r>
    </w:p>
    <w:p w14:paraId="3ACB3C0A" w14:textId="382982A2" w:rsidR="00CA5758" w:rsidRPr="00CB1258" w:rsidRDefault="00CA57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Během informačních schůzek byly od zájemců pomocí nástroje Mentimetr sbírány dotazy, které byly odpovězeny na místě a dále budou využity na webu</w:t>
      </w:r>
      <w:r w:rsidR="00F809A1">
        <w:t xml:space="preserve"> </w:t>
      </w:r>
      <w:r w:rsidR="005700D3">
        <w:t>a v</w:t>
      </w:r>
      <w:r w:rsidR="005204D7">
        <w:t> </w:t>
      </w:r>
      <w:r w:rsidR="005700D3">
        <w:t>email</w:t>
      </w:r>
      <w:r w:rsidR="005204D7">
        <w:t xml:space="preserve"> </w:t>
      </w:r>
      <w:r w:rsidR="005700D3">
        <w:t>marketingu.</w:t>
      </w:r>
    </w:p>
    <w:p w14:paraId="3C70AEA0" w14:textId="77FF1484" w:rsidR="00CB1258" w:rsidRPr="007D2223" w:rsidRDefault="00CB1258" w:rsidP="00CA5758">
      <w:pPr>
        <w:pStyle w:val="Odstavecseseznamem"/>
        <w:numPr>
          <w:ilvl w:val="1"/>
          <w:numId w:val="29"/>
        </w:numPr>
        <w:rPr>
          <w:b/>
          <w:bCs/>
        </w:rPr>
      </w:pPr>
      <w:r>
        <w:t>Další termín DOD: 24. 3. 2023</w:t>
      </w:r>
    </w:p>
    <w:p w14:paraId="5BA2DF80" w14:textId="77777777" w:rsidR="00CA5758" w:rsidRDefault="00CA5758" w:rsidP="00CA5758"/>
    <w:p w14:paraId="3BF5120A" w14:textId="30F2FA61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58AA3323" w14:textId="00D64D77" w:rsidR="00B24CC7" w:rsidRPr="00FB385A" w:rsidRDefault="00B24CC7" w:rsidP="00B24CC7">
      <w:pPr>
        <w:pStyle w:val="Odstavecseseznamem"/>
        <w:numPr>
          <w:ilvl w:val="0"/>
          <w:numId w:val="20"/>
        </w:numPr>
        <w:rPr>
          <w:b/>
          <w:bCs/>
        </w:rPr>
      </w:pPr>
      <w:r w:rsidRPr="00FB385A">
        <w:rPr>
          <w:b/>
          <w:bCs/>
        </w:rPr>
        <w:t>Evidence výstupů a výsledků VaV za rok 2022.</w:t>
      </w:r>
    </w:p>
    <w:p w14:paraId="38667B0A" w14:textId="004A8696" w:rsidR="00C840BB" w:rsidRDefault="00C840BB" w:rsidP="00C840BB">
      <w:pPr>
        <w:pStyle w:val="Odstavecseseznamem"/>
        <w:numPr>
          <w:ilvl w:val="1"/>
          <w:numId w:val="20"/>
        </w:numPr>
      </w:pPr>
      <w:r>
        <w:t xml:space="preserve">Publikace ve </w:t>
      </w:r>
      <w:r w:rsidR="00EC7AEB">
        <w:t>S</w:t>
      </w:r>
      <w:r>
        <w:t>COPUSU a WOS: dr. Kučírková, dr. Jarkovská, dr. Kšandová, dr. Drebitková -Malá</w:t>
      </w:r>
    </w:p>
    <w:p w14:paraId="4619EAA7" w14:textId="18F92C58" w:rsidR="00CB1258" w:rsidRDefault="00CB1258" w:rsidP="00CB1258">
      <w:pPr>
        <w:pStyle w:val="Odstavecseseznamem"/>
        <w:numPr>
          <w:ilvl w:val="2"/>
          <w:numId w:val="20"/>
        </w:numPr>
      </w:pPr>
      <w:r>
        <w:t>Kontrolovat záznamy za publikace – často byly špatně označeny.</w:t>
      </w:r>
    </w:p>
    <w:p w14:paraId="2A26E763" w14:textId="7E3F7311" w:rsidR="00CB1258" w:rsidRDefault="00CB1258" w:rsidP="00CB1258">
      <w:pPr>
        <w:pStyle w:val="Odstavecseseznamem"/>
        <w:numPr>
          <w:ilvl w:val="2"/>
          <w:numId w:val="20"/>
        </w:numPr>
      </w:pPr>
      <w:r>
        <w:t>Bude se více apelovat na publikační činnost, aby škola neztratila akreditace, proto paní vedoucí</w:t>
      </w:r>
      <w:r w:rsidR="005204D7">
        <w:t xml:space="preserve"> taktéž</w:t>
      </w:r>
      <w:r>
        <w:t xml:space="preserve"> </w:t>
      </w:r>
      <w:r w:rsidR="005700D3">
        <w:t>apeluje na</w:t>
      </w:r>
      <w:r>
        <w:t xml:space="preserve"> více publikací</w:t>
      </w:r>
      <w:r w:rsidR="005700D3">
        <w:t>.</w:t>
      </w:r>
    </w:p>
    <w:p w14:paraId="72B7ADA6" w14:textId="77777777" w:rsidR="00B24CC7" w:rsidRPr="000B7F35" w:rsidRDefault="00B24CC7" w:rsidP="00B24CC7"/>
    <w:p w14:paraId="0C7701F4" w14:textId="050F870C" w:rsidR="007D2223" w:rsidRPr="007D2223" w:rsidRDefault="007D2223" w:rsidP="007D2223">
      <w:pPr>
        <w:rPr>
          <w:b/>
          <w:bCs/>
          <w:u w:val="single"/>
        </w:rPr>
      </w:pPr>
      <w:r w:rsidRPr="007D2223">
        <w:rPr>
          <w:b/>
          <w:bCs/>
          <w:u w:val="single"/>
        </w:rPr>
        <w:t>Kolegium děkana – Informace z</w:t>
      </w:r>
      <w:r w:rsidR="005700D3">
        <w:rPr>
          <w:b/>
          <w:bCs/>
          <w:u w:val="single"/>
        </w:rPr>
        <w:t> </w:t>
      </w:r>
      <w:r w:rsidRPr="007D2223">
        <w:rPr>
          <w:b/>
          <w:bCs/>
          <w:u w:val="single"/>
        </w:rPr>
        <w:t>CPITT</w:t>
      </w:r>
      <w:r w:rsidR="005700D3">
        <w:rPr>
          <w:b/>
          <w:bCs/>
          <w:u w:val="single"/>
        </w:rPr>
        <w:t xml:space="preserve"> – zasláno emailem</w:t>
      </w:r>
    </w:p>
    <w:p w14:paraId="5BE3C49F" w14:textId="4C639501" w:rsidR="007D2223" w:rsidRPr="007D2223" w:rsidRDefault="007D2223" w:rsidP="007D2223">
      <w:pPr>
        <w:pStyle w:val="Odstavecseseznamem"/>
        <w:numPr>
          <w:ilvl w:val="0"/>
          <w:numId w:val="30"/>
        </w:numPr>
        <w:rPr>
          <w:b/>
          <w:bCs/>
        </w:rPr>
      </w:pPr>
      <w:r w:rsidRPr="007D2223">
        <w:rPr>
          <w:b/>
          <w:bCs/>
        </w:rPr>
        <w:t>Zahraniční projekty</w:t>
      </w:r>
    </w:p>
    <w:p w14:paraId="235823E7" w14:textId="680A9627" w:rsidR="007D2223" w:rsidRPr="007D2223" w:rsidRDefault="007D2223" w:rsidP="007D2223">
      <w:pPr>
        <w:pStyle w:val="Odstavecseseznamem"/>
        <w:numPr>
          <w:ilvl w:val="0"/>
          <w:numId w:val="30"/>
        </w:numPr>
        <w:rPr>
          <w:b/>
          <w:bCs/>
        </w:rPr>
      </w:pPr>
      <w:r w:rsidRPr="007D2223">
        <w:rPr>
          <w:b/>
          <w:bCs/>
        </w:rPr>
        <w:t>Tuzemské projekty</w:t>
      </w:r>
    </w:p>
    <w:p w14:paraId="792F37CC" w14:textId="436321CB" w:rsidR="007D2223" w:rsidRPr="007D2223" w:rsidRDefault="007D2223" w:rsidP="007D2223">
      <w:pPr>
        <w:pStyle w:val="Odstavecseseznamem"/>
        <w:numPr>
          <w:ilvl w:val="0"/>
          <w:numId w:val="30"/>
        </w:numPr>
        <w:rPr>
          <w:b/>
          <w:bCs/>
        </w:rPr>
      </w:pPr>
      <w:r w:rsidRPr="007D2223">
        <w:rPr>
          <w:b/>
          <w:bCs/>
        </w:rPr>
        <w:t>Školení</w:t>
      </w:r>
    </w:p>
    <w:p w14:paraId="61511B8E" w14:textId="77777777" w:rsidR="00234616" w:rsidRDefault="00234616" w:rsidP="00697C91">
      <w:pPr>
        <w:rPr>
          <w:b/>
          <w:bCs/>
          <w:u w:val="single"/>
        </w:rPr>
      </w:pPr>
    </w:p>
    <w:p w14:paraId="0DE1E4B9" w14:textId="6142F8D6" w:rsidR="00697C91" w:rsidRDefault="00697C91" w:rsidP="00697C91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Různé</w:t>
      </w:r>
    </w:p>
    <w:p w14:paraId="1CB2B780" w14:textId="5681043E" w:rsidR="00232E86" w:rsidRDefault="007D2223" w:rsidP="00232E86">
      <w:pPr>
        <w:pStyle w:val="Odstavecseseznamem"/>
        <w:numPr>
          <w:ilvl w:val="0"/>
          <w:numId w:val="28"/>
        </w:numPr>
        <w:rPr>
          <w:b/>
          <w:bCs/>
        </w:rPr>
      </w:pPr>
      <w:r w:rsidRPr="007D2223">
        <w:rPr>
          <w:b/>
          <w:bCs/>
        </w:rPr>
        <w:t>Realizace studijních programů PEF dle akreditovaných studijních plánů.</w:t>
      </w:r>
    </w:p>
    <w:p w14:paraId="2E8CB570" w14:textId="07431C34" w:rsidR="00232E86" w:rsidRDefault="00232E86" w:rsidP="00232E86">
      <w:pPr>
        <w:pStyle w:val="Odstavecseseznamem"/>
        <w:numPr>
          <w:ilvl w:val="1"/>
          <w:numId w:val="28"/>
        </w:numPr>
      </w:pPr>
      <w:r w:rsidRPr="00232E86">
        <w:t>Připravuje se akreditace bakalářských programů.</w:t>
      </w:r>
    </w:p>
    <w:p w14:paraId="349DB528" w14:textId="7680539D" w:rsidR="00232E86" w:rsidRDefault="00232E86" w:rsidP="00232E86">
      <w:pPr>
        <w:pStyle w:val="Odstavecseseznamem"/>
        <w:numPr>
          <w:ilvl w:val="1"/>
          <w:numId w:val="28"/>
        </w:numPr>
      </w:pPr>
      <w:r>
        <w:t>Přípravou prodloužení akreditace studijních programů, jejichž oprávnění k realizaci vyprší v únoru 2024, bylo provedeno porovnání rozvrhů v UIS v akademickém roce 2022/2023 s údaji ve formulářích B-IIa dle platné akreditace.</w:t>
      </w:r>
    </w:p>
    <w:p w14:paraId="3414A70C" w14:textId="41166DAB" w:rsidR="00CB1258" w:rsidRPr="00CB1258" w:rsidRDefault="00CB1258" w:rsidP="00CB1258">
      <w:pPr>
        <w:pStyle w:val="Odstavecseseznamem"/>
        <w:numPr>
          <w:ilvl w:val="0"/>
          <w:numId w:val="28"/>
        </w:numPr>
        <w:rPr>
          <w:b/>
          <w:bCs/>
        </w:rPr>
      </w:pPr>
      <w:r w:rsidRPr="00CB1258">
        <w:rPr>
          <w:b/>
          <w:bCs/>
        </w:rPr>
        <w:t>Budování nového bufetu PEF</w:t>
      </w:r>
    </w:p>
    <w:p w14:paraId="445F7976" w14:textId="77777777" w:rsidR="00EC7AEB" w:rsidRPr="00135499" w:rsidRDefault="00EC7AEB" w:rsidP="00EC7AEB">
      <w:pPr>
        <w:pStyle w:val="Odstavecseseznamem"/>
        <w:ind w:left="2160"/>
      </w:pPr>
    </w:p>
    <w:p w14:paraId="27EB78A9" w14:textId="77777777" w:rsidR="00CB1258" w:rsidRDefault="00CB1258" w:rsidP="001C517C">
      <w:pPr>
        <w:rPr>
          <w:b/>
          <w:bCs/>
          <w:u w:val="single"/>
        </w:rPr>
      </w:pPr>
    </w:p>
    <w:p w14:paraId="1BC05194" w14:textId="56236BCD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2828DD6A" w14:textId="59700542" w:rsidR="001C517C" w:rsidRDefault="00BA0BB8" w:rsidP="001C517C">
      <w:pPr>
        <w:pStyle w:val="Odstavecseseznamem"/>
        <w:numPr>
          <w:ilvl w:val="0"/>
          <w:numId w:val="17"/>
        </w:numPr>
      </w:pPr>
      <w:r>
        <w:t xml:space="preserve">Diskuze ohledně </w:t>
      </w:r>
      <w:r w:rsidR="005700D3">
        <w:t>metodiky rozdělování financí na fakulty.</w:t>
      </w:r>
    </w:p>
    <w:p w14:paraId="2FA1D3CC" w14:textId="70934D3E" w:rsidR="00CB1258" w:rsidRDefault="00CB1258" w:rsidP="001C517C">
      <w:pPr>
        <w:pStyle w:val="Odstavecseseznamem"/>
        <w:numPr>
          <w:ilvl w:val="0"/>
          <w:numId w:val="17"/>
        </w:numPr>
      </w:pPr>
      <w:r>
        <w:t>Výběr poplatků za nostrifikace.</w:t>
      </w:r>
    </w:p>
    <w:p w14:paraId="5E0743E0" w14:textId="4056A564" w:rsidR="00CB1258" w:rsidRDefault="00CB1258" w:rsidP="001C517C">
      <w:pPr>
        <w:pStyle w:val="Odstavecseseznamem"/>
        <w:numPr>
          <w:ilvl w:val="0"/>
          <w:numId w:val="17"/>
        </w:numPr>
      </w:pPr>
      <w:r>
        <w:t>Zvýšení poplatků za studium v</w:t>
      </w:r>
      <w:r w:rsidR="005700D3">
        <w:t> cizím jazyce.</w:t>
      </w:r>
    </w:p>
    <w:p w14:paraId="02918197" w14:textId="0BAC9297" w:rsidR="00CB1258" w:rsidRDefault="00CB1258" w:rsidP="001C517C">
      <w:pPr>
        <w:pStyle w:val="Odstavecseseznamem"/>
        <w:numPr>
          <w:ilvl w:val="0"/>
          <w:numId w:val="17"/>
        </w:numPr>
      </w:pPr>
      <w:r>
        <w:t>Ples ČZU: 11. 3. 2023</w:t>
      </w:r>
    </w:p>
    <w:p w14:paraId="58EA728E" w14:textId="77777777" w:rsidR="001C517C" w:rsidRDefault="001C517C" w:rsidP="001C517C"/>
    <w:p w14:paraId="4BC6FD59" w14:textId="02BADFAC" w:rsidR="00795BAB" w:rsidRDefault="007C7B23" w:rsidP="000D5126">
      <w:r>
        <w:t xml:space="preserve">V Praze </w:t>
      </w:r>
      <w:r w:rsidR="00CB1258">
        <w:t>9</w:t>
      </w:r>
      <w:r>
        <w:t xml:space="preserve">. </w:t>
      </w:r>
      <w:r w:rsidR="00CB1258">
        <w:t>2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A7D8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122E"/>
    <w:multiLevelType w:val="hybridMultilevel"/>
    <w:tmpl w:val="A4BEB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2BD"/>
    <w:multiLevelType w:val="hybridMultilevel"/>
    <w:tmpl w:val="B0A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A3"/>
    <w:multiLevelType w:val="hybridMultilevel"/>
    <w:tmpl w:val="BEF6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DF8"/>
    <w:multiLevelType w:val="hybridMultilevel"/>
    <w:tmpl w:val="ABF8F4BE"/>
    <w:lvl w:ilvl="0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D0D500A"/>
    <w:multiLevelType w:val="hybridMultilevel"/>
    <w:tmpl w:val="0046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3DF"/>
    <w:multiLevelType w:val="hybridMultilevel"/>
    <w:tmpl w:val="6596A308"/>
    <w:lvl w:ilvl="0" w:tplc="805C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0B2C"/>
    <w:multiLevelType w:val="hybridMultilevel"/>
    <w:tmpl w:val="C8200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801C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B7600"/>
    <w:multiLevelType w:val="hybridMultilevel"/>
    <w:tmpl w:val="4BDA7672"/>
    <w:lvl w:ilvl="0" w:tplc="1D32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064EB"/>
    <w:multiLevelType w:val="hybridMultilevel"/>
    <w:tmpl w:val="057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4704"/>
    <w:multiLevelType w:val="hybridMultilevel"/>
    <w:tmpl w:val="6C6A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319B3"/>
    <w:multiLevelType w:val="hybridMultilevel"/>
    <w:tmpl w:val="E4B44874"/>
    <w:lvl w:ilvl="0" w:tplc="117AB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E35B7"/>
    <w:multiLevelType w:val="hybridMultilevel"/>
    <w:tmpl w:val="CAE66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640F9"/>
    <w:multiLevelType w:val="hybridMultilevel"/>
    <w:tmpl w:val="D9A2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5744E"/>
    <w:multiLevelType w:val="hybridMultilevel"/>
    <w:tmpl w:val="538E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2436B"/>
    <w:multiLevelType w:val="hybridMultilevel"/>
    <w:tmpl w:val="5DD075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C5C5E26"/>
    <w:multiLevelType w:val="hybridMultilevel"/>
    <w:tmpl w:val="2B4EB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14FFC"/>
    <w:multiLevelType w:val="hybridMultilevel"/>
    <w:tmpl w:val="7D0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7CBE"/>
    <w:multiLevelType w:val="hybridMultilevel"/>
    <w:tmpl w:val="65249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A61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D6C71"/>
    <w:multiLevelType w:val="hybridMultilevel"/>
    <w:tmpl w:val="46E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1739E"/>
    <w:multiLevelType w:val="hybridMultilevel"/>
    <w:tmpl w:val="DAD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C3475"/>
    <w:multiLevelType w:val="hybridMultilevel"/>
    <w:tmpl w:val="29ECAB5A"/>
    <w:lvl w:ilvl="0" w:tplc="71A08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D14FBEE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2D08EA42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9090D"/>
    <w:multiLevelType w:val="hybridMultilevel"/>
    <w:tmpl w:val="AB86E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851426">
    <w:abstractNumId w:val="25"/>
  </w:num>
  <w:num w:numId="2" w16cid:durableId="1188789392">
    <w:abstractNumId w:val="4"/>
  </w:num>
  <w:num w:numId="3" w16cid:durableId="1805466265">
    <w:abstractNumId w:val="11"/>
  </w:num>
  <w:num w:numId="4" w16cid:durableId="1733237025">
    <w:abstractNumId w:val="9"/>
  </w:num>
  <w:num w:numId="5" w16cid:durableId="2031836154">
    <w:abstractNumId w:val="31"/>
  </w:num>
  <w:num w:numId="6" w16cid:durableId="1115829443">
    <w:abstractNumId w:val="0"/>
  </w:num>
  <w:num w:numId="7" w16cid:durableId="1889417852">
    <w:abstractNumId w:val="28"/>
  </w:num>
  <w:num w:numId="8" w16cid:durableId="127214150">
    <w:abstractNumId w:val="21"/>
  </w:num>
  <w:num w:numId="9" w16cid:durableId="62917655">
    <w:abstractNumId w:val="27"/>
  </w:num>
  <w:num w:numId="10" w16cid:durableId="1461150682">
    <w:abstractNumId w:val="26"/>
  </w:num>
  <w:num w:numId="11" w16cid:durableId="1743139701">
    <w:abstractNumId w:val="23"/>
  </w:num>
  <w:num w:numId="12" w16cid:durableId="2018343860">
    <w:abstractNumId w:val="24"/>
  </w:num>
  <w:num w:numId="13" w16cid:durableId="1325205041">
    <w:abstractNumId w:val="12"/>
  </w:num>
  <w:num w:numId="14" w16cid:durableId="107049175">
    <w:abstractNumId w:val="20"/>
  </w:num>
  <w:num w:numId="15" w16cid:durableId="263656863">
    <w:abstractNumId w:val="16"/>
  </w:num>
  <w:num w:numId="16" w16cid:durableId="2108035069">
    <w:abstractNumId w:val="14"/>
  </w:num>
  <w:num w:numId="17" w16cid:durableId="1272204556">
    <w:abstractNumId w:val="10"/>
  </w:num>
  <w:num w:numId="18" w16cid:durableId="2127503153">
    <w:abstractNumId w:val="17"/>
  </w:num>
  <w:num w:numId="19" w16cid:durableId="1625187753">
    <w:abstractNumId w:val="13"/>
  </w:num>
  <w:num w:numId="20" w16cid:durableId="486869135">
    <w:abstractNumId w:val="7"/>
  </w:num>
  <w:num w:numId="21" w16cid:durableId="947011301">
    <w:abstractNumId w:val="2"/>
  </w:num>
  <w:num w:numId="22" w16cid:durableId="630597870">
    <w:abstractNumId w:val="1"/>
  </w:num>
  <w:num w:numId="23" w16cid:durableId="64769976">
    <w:abstractNumId w:val="15"/>
  </w:num>
  <w:num w:numId="24" w16cid:durableId="945699985">
    <w:abstractNumId w:val="19"/>
  </w:num>
  <w:num w:numId="25" w16cid:durableId="2030141091">
    <w:abstractNumId w:val="5"/>
  </w:num>
  <w:num w:numId="26" w16cid:durableId="1813790537">
    <w:abstractNumId w:val="18"/>
  </w:num>
  <w:num w:numId="27" w16cid:durableId="1676688832">
    <w:abstractNumId w:val="29"/>
  </w:num>
  <w:num w:numId="28" w16cid:durableId="55248931">
    <w:abstractNumId w:val="22"/>
  </w:num>
  <w:num w:numId="29" w16cid:durableId="584533892">
    <w:abstractNumId w:val="8"/>
  </w:num>
  <w:num w:numId="30" w16cid:durableId="1561165518">
    <w:abstractNumId w:val="6"/>
  </w:num>
  <w:num w:numId="31" w16cid:durableId="618681072">
    <w:abstractNumId w:val="3"/>
  </w:num>
  <w:num w:numId="32" w16cid:durableId="140360100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706D4"/>
    <w:rsid w:val="00084081"/>
    <w:rsid w:val="000B0DC0"/>
    <w:rsid w:val="000B7F35"/>
    <w:rsid w:val="000D0BA5"/>
    <w:rsid w:val="000D15BE"/>
    <w:rsid w:val="000D5126"/>
    <w:rsid w:val="000F085C"/>
    <w:rsid w:val="001152B7"/>
    <w:rsid w:val="00135431"/>
    <w:rsid w:val="00135499"/>
    <w:rsid w:val="001401DE"/>
    <w:rsid w:val="0014113F"/>
    <w:rsid w:val="00155CFC"/>
    <w:rsid w:val="00157064"/>
    <w:rsid w:val="0016197B"/>
    <w:rsid w:val="001A177F"/>
    <w:rsid w:val="001C517C"/>
    <w:rsid w:val="001D77FA"/>
    <w:rsid w:val="001E1994"/>
    <w:rsid w:val="001E7FFD"/>
    <w:rsid w:val="001F55CF"/>
    <w:rsid w:val="002051F7"/>
    <w:rsid w:val="00216EF8"/>
    <w:rsid w:val="00232E86"/>
    <w:rsid w:val="00234616"/>
    <w:rsid w:val="002521C4"/>
    <w:rsid w:val="00266819"/>
    <w:rsid w:val="00291595"/>
    <w:rsid w:val="00295405"/>
    <w:rsid w:val="0029666C"/>
    <w:rsid w:val="002A3C97"/>
    <w:rsid w:val="002D0803"/>
    <w:rsid w:val="002D2CEB"/>
    <w:rsid w:val="002F615E"/>
    <w:rsid w:val="003117FD"/>
    <w:rsid w:val="00330D43"/>
    <w:rsid w:val="003869AE"/>
    <w:rsid w:val="003C7D0F"/>
    <w:rsid w:val="003E18B4"/>
    <w:rsid w:val="003E6C80"/>
    <w:rsid w:val="00404571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63D3"/>
    <w:rsid w:val="004B51AA"/>
    <w:rsid w:val="004C27BB"/>
    <w:rsid w:val="00517728"/>
    <w:rsid w:val="00520413"/>
    <w:rsid w:val="005204D7"/>
    <w:rsid w:val="00561EC2"/>
    <w:rsid w:val="005700D3"/>
    <w:rsid w:val="005E6F6F"/>
    <w:rsid w:val="006345E4"/>
    <w:rsid w:val="00654099"/>
    <w:rsid w:val="006559CD"/>
    <w:rsid w:val="00670797"/>
    <w:rsid w:val="00677480"/>
    <w:rsid w:val="006879F8"/>
    <w:rsid w:val="00697C91"/>
    <w:rsid w:val="006A6406"/>
    <w:rsid w:val="006B5428"/>
    <w:rsid w:val="006E1A94"/>
    <w:rsid w:val="006F2F13"/>
    <w:rsid w:val="00700DED"/>
    <w:rsid w:val="00760560"/>
    <w:rsid w:val="00772172"/>
    <w:rsid w:val="0077502D"/>
    <w:rsid w:val="00780867"/>
    <w:rsid w:val="00790BDA"/>
    <w:rsid w:val="00795BAB"/>
    <w:rsid w:val="007C0901"/>
    <w:rsid w:val="007C7B23"/>
    <w:rsid w:val="007D2223"/>
    <w:rsid w:val="00834A21"/>
    <w:rsid w:val="008551C0"/>
    <w:rsid w:val="0087137B"/>
    <w:rsid w:val="008803A9"/>
    <w:rsid w:val="00880B19"/>
    <w:rsid w:val="00883C0F"/>
    <w:rsid w:val="00895CE8"/>
    <w:rsid w:val="008A2338"/>
    <w:rsid w:val="00900D61"/>
    <w:rsid w:val="00912D15"/>
    <w:rsid w:val="00953A67"/>
    <w:rsid w:val="009725E1"/>
    <w:rsid w:val="00975308"/>
    <w:rsid w:val="00975E93"/>
    <w:rsid w:val="00985C1E"/>
    <w:rsid w:val="00987EF0"/>
    <w:rsid w:val="009B349C"/>
    <w:rsid w:val="009C2A02"/>
    <w:rsid w:val="009D7C75"/>
    <w:rsid w:val="009E6405"/>
    <w:rsid w:val="009F06E5"/>
    <w:rsid w:val="009F2798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24CC7"/>
    <w:rsid w:val="00B258D1"/>
    <w:rsid w:val="00B52F8A"/>
    <w:rsid w:val="00B64C70"/>
    <w:rsid w:val="00BA0BB8"/>
    <w:rsid w:val="00BE7324"/>
    <w:rsid w:val="00BE73E8"/>
    <w:rsid w:val="00BF5D22"/>
    <w:rsid w:val="00C14147"/>
    <w:rsid w:val="00C213E9"/>
    <w:rsid w:val="00C312DC"/>
    <w:rsid w:val="00C35EC4"/>
    <w:rsid w:val="00C840BB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82D93"/>
    <w:rsid w:val="00D91F5C"/>
    <w:rsid w:val="00D93799"/>
    <w:rsid w:val="00D9397A"/>
    <w:rsid w:val="00D95A67"/>
    <w:rsid w:val="00DA3529"/>
    <w:rsid w:val="00DB0628"/>
    <w:rsid w:val="00DD33F5"/>
    <w:rsid w:val="00DD5EEB"/>
    <w:rsid w:val="00E0232E"/>
    <w:rsid w:val="00E546F5"/>
    <w:rsid w:val="00E663E1"/>
    <w:rsid w:val="00E7549D"/>
    <w:rsid w:val="00EC7AEB"/>
    <w:rsid w:val="00F02F4E"/>
    <w:rsid w:val="00F05481"/>
    <w:rsid w:val="00F23277"/>
    <w:rsid w:val="00F54A75"/>
    <w:rsid w:val="00F809A1"/>
    <w:rsid w:val="00FA6D88"/>
    <w:rsid w:val="00FA6D8F"/>
    <w:rsid w:val="00FB385A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p.pef.czu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4</Pages>
  <Words>872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4</cp:revision>
  <cp:lastPrinted>2023-02-09T14:39:00Z</cp:lastPrinted>
  <dcterms:created xsi:type="dcterms:W3CDTF">2023-02-09T10:16:00Z</dcterms:created>
  <dcterms:modified xsi:type="dcterms:W3CDTF">2023-02-09T14:48:00Z</dcterms:modified>
</cp:coreProperties>
</file>