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F8C" w14:textId="71A0C54F" w:rsidR="003117FD" w:rsidRDefault="00880B19" w:rsidP="000B0DC0">
      <w:pPr>
        <w:jc w:val="center"/>
        <w:rPr>
          <w:b/>
          <w:bCs/>
        </w:rPr>
      </w:pPr>
      <w:r w:rsidRPr="000B0DC0">
        <w:rPr>
          <w:b/>
          <w:bCs/>
        </w:rPr>
        <w:t xml:space="preserve">Zápis z pracovní porady katedry jazyků konané </w:t>
      </w:r>
      <w:r w:rsidR="005C22AE">
        <w:rPr>
          <w:b/>
          <w:bCs/>
        </w:rPr>
        <w:t>9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="00C57707">
        <w:rPr>
          <w:b/>
          <w:bCs/>
        </w:rPr>
        <w:t>4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Pr="000B0DC0">
        <w:rPr>
          <w:b/>
          <w:bCs/>
        </w:rPr>
        <w:t>202</w:t>
      </w:r>
      <w:r w:rsidR="007367E9">
        <w:rPr>
          <w:b/>
          <w:bCs/>
        </w:rPr>
        <w:t>5</w:t>
      </w:r>
    </w:p>
    <w:p w14:paraId="5E13114B" w14:textId="77777777" w:rsidR="000B0DC0" w:rsidRPr="000B0DC0" w:rsidRDefault="000B0DC0" w:rsidP="000B0DC0">
      <w:pPr>
        <w:jc w:val="center"/>
        <w:rPr>
          <w:b/>
          <w:bCs/>
        </w:rPr>
      </w:pPr>
    </w:p>
    <w:p w14:paraId="7B11FEBA" w14:textId="77108D4B" w:rsidR="00787AB1" w:rsidRDefault="00880B19" w:rsidP="00787AB1">
      <w:pPr>
        <w:ind w:left="708"/>
      </w:pPr>
      <w:r w:rsidRPr="000B0DC0">
        <w:rPr>
          <w:b/>
          <w:bCs/>
        </w:rPr>
        <w:t>Přítomni:</w:t>
      </w:r>
      <w:r>
        <w:t xml:space="preserve"> </w:t>
      </w:r>
      <w:r w:rsidR="00C14147">
        <w:t>PhDr. Malá Drebitková, Ph.D.,</w:t>
      </w:r>
      <w:r w:rsidR="00C14147" w:rsidRPr="00C14147">
        <w:t xml:space="preserve"> </w:t>
      </w:r>
      <w:r>
        <w:t>PhDr. Jarkovská, Ph.D</w:t>
      </w:r>
      <w:r w:rsidR="00C14147">
        <w:t>.</w:t>
      </w:r>
      <w:r w:rsidR="001152B7">
        <w:t>,</w:t>
      </w:r>
      <w:r w:rsidR="00C14147">
        <w:t xml:space="preserve"> </w:t>
      </w:r>
      <w:r>
        <w:t xml:space="preserve">Sálus, PhDr. Mgr. Kučírková, Ph.D., Ing. </w:t>
      </w:r>
      <w:r w:rsidR="000763B7">
        <w:t>Hotovcová</w:t>
      </w:r>
      <w:r w:rsidR="00A31CA7" w:rsidRPr="00A31CA7">
        <w:t>,</w:t>
      </w:r>
      <w:r w:rsidR="006B5428">
        <w:t xml:space="preserve"> </w:t>
      </w:r>
      <w:r w:rsidR="00D93799">
        <w:t xml:space="preserve">Mgr. </w:t>
      </w:r>
      <w:r w:rsidR="006B5428">
        <w:t>Dobiášová,</w:t>
      </w:r>
      <w:r w:rsidR="002E7E2B">
        <w:t xml:space="preserve"> </w:t>
      </w:r>
      <w:r w:rsidR="002E7E2B" w:rsidRPr="00A31CA7">
        <w:t>PhDr. Prachařová</w:t>
      </w:r>
      <w:r w:rsidR="002E7E2B">
        <w:t>,</w:t>
      </w:r>
      <w:r w:rsidR="00593BF9">
        <w:t xml:space="preserve"> Ing. Adossou, Ph.D.,</w:t>
      </w:r>
      <w:r w:rsidR="006F174B">
        <w:t xml:space="preserve"> </w:t>
      </w:r>
      <w:r w:rsidR="00DD6F5D">
        <w:t>Ing. Vlkovičová, Mgr. Peroutková Ph.D.</w:t>
      </w:r>
      <w:r w:rsidR="004533C0">
        <w:t>, Mgr. Hoffmann</w:t>
      </w:r>
      <w:r w:rsidR="001D5515" w:rsidRPr="00C14147">
        <w:t>,</w:t>
      </w:r>
      <w:r w:rsidR="001D5515">
        <w:t xml:space="preserve"> </w:t>
      </w:r>
      <w:r w:rsidR="00787AB1">
        <w:t>Ing. Kučírková, MSc</w:t>
      </w:r>
      <w:r w:rsidR="00A660FD">
        <w:t>.</w:t>
      </w:r>
      <w:r w:rsidR="00787AB1">
        <w:t>, Ing. Hrbek,</w:t>
      </w:r>
      <w:r w:rsidR="00787AB1" w:rsidRPr="00AA5D75">
        <w:t xml:space="preserve"> </w:t>
      </w:r>
      <w:r w:rsidR="00787AB1">
        <w:t>Mgr. et Mgr. Hudousková</w:t>
      </w:r>
      <w:r w:rsidR="007367E9">
        <w:t>, Ph.D.</w:t>
      </w:r>
      <w:r w:rsidR="00F541A2">
        <w:t xml:space="preserve">, </w:t>
      </w:r>
      <w:r w:rsidR="00F541A2" w:rsidRPr="00C14147">
        <w:t>PhDr. Mgr. Kšandová</w:t>
      </w:r>
      <w:r w:rsidR="00F541A2">
        <w:t xml:space="preserve"> Ph.D., Mgr. Maleninska</w:t>
      </w:r>
    </w:p>
    <w:p w14:paraId="2150FD10" w14:textId="77777777" w:rsidR="007367E9" w:rsidRDefault="007367E9" w:rsidP="00787AB1">
      <w:pPr>
        <w:ind w:left="708"/>
      </w:pPr>
    </w:p>
    <w:p w14:paraId="64281CDD" w14:textId="4F0B3522" w:rsidR="007367E9" w:rsidRPr="007367E9" w:rsidRDefault="007367E9" w:rsidP="00787AB1">
      <w:pPr>
        <w:ind w:left="708"/>
        <w:rPr>
          <w:b/>
          <w:bCs/>
        </w:rPr>
      </w:pPr>
      <w:r w:rsidRPr="007367E9">
        <w:rPr>
          <w:b/>
          <w:bCs/>
        </w:rPr>
        <w:t>Omluveni:</w:t>
      </w:r>
      <w:r>
        <w:rPr>
          <w:b/>
          <w:bCs/>
        </w:rPr>
        <w:t xml:space="preserve"> </w:t>
      </w:r>
      <w:r w:rsidR="00F541A2">
        <w:t>PhDr. Elisová</w:t>
      </w:r>
      <w:r w:rsidR="006618A6">
        <w:t>, PhDr. Mgr. Dvořáková, MBA,</w:t>
      </w:r>
    </w:p>
    <w:p w14:paraId="5993ACFA" w14:textId="428EE554" w:rsidR="00880B19" w:rsidRDefault="00880B19" w:rsidP="00787AB1"/>
    <w:p w14:paraId="2249CBEF" w14:textId="6FF3215F" w:rsidR="00880B19" w:rsidRPr="00CA5758" w:rsidRDefault="00880B19" w:rsidP="00330D43">
      <w:r w:rsidRPr="00CA5758">
        <w:t>Program:</w:t>
      </w:r>
    </w:p>
    <w:p w14:paraId="5D5439F0" w14:textId="6EA598EB" w:rsidR="00880B19" w:rsidRPr="00CA5758" w:rsidRDefault="00483D08" w:rsidP="008551C0">
      <w:pPr>
        <w:pStyle w:val="Odstavecseseznamem"/>
        <w:numPr>
          <w:ilvl w:val="0"/>
          <w:numId w:val="1"/>
        </w:numPr>
      </w:pPr>
      <w:r w:rsidRPr="00CA5758">
        <w:t xml:space="preserve">KJ </w:t>
      </w:r>
      <w:r w:rsidR="00A47BCB" w:rsidRPr="00CA5758">
        <w:t>–</w:t>
      </w:r>
      <w:r w:rsidRPr="00CA5758">
        <w:t xml:space="preserve"> </w:t>
      </w:r>
      <w:r w:rsidR="004C27BB" w:rsidRPr="00CA5758">
        <w:t>Úkoly</w:t>
      </w:r>
    </w:p>
    <w:p w14:paraId="00E5A297" w14:textId="2995FA69" w:rsidR="004C27BB" w:rsidRDefault="004C27BB" w:rsidP="008551C0">
      <w:pPr>
        <w:pStyle w:val="Odstavecseseznamem"/>
        <w:numPr>
          <w:ilvl w:val="0"/>
          <w:numId w:val="1"/>
        </w:numPr>
      </w:pPr>
      <w:r w:rsidRPr="00CA5758">
        <w:t xml:space="preserve">Kolegium děkana – </w:t>
      </w:r>
      <w:r w:rsidR="00AF422A" w:rsidRPr="00CA5758">
        <w:t>P</w:t>
      </w:r>
      <w:r w:rsidRPr="00CA5758">
        <w:t>edagogická činnost</w:t>
      </w:r>
    </w:p>
    <w:p w14:paraId="57F20101" w14:textId="3FEAEDC9" w:rsidR="00136A99" w:rsidRDefault="00D965E1" w:rsidP="00993F4A">
      <w:pPr>
        <w:pStyle w:val="Odstavecseseznamem"/>
        <w:numPr>
          <w:ilvl w:val="0"/>
          <w:numId w:val="1"/>
        </w:numPr>
      </w:pPr>
      <w:r w:rsidRPr="00CA5758">
        <w:t>Kolegium děkana –</w:t>
      </w:r>
      <w:r>
        <w:t xml:space="preserve"> Věda a výzkum</w:t>
      </w:r>
    </w:p>
    <w:p w14:paraId="621C330E" w14:textId="4AA060F7" w:rsidR="00C57707" w:rsidRPr="00C57707" w:rsidRDefault="00C57707" w:rsidP="00C57707">
      <w:pPr>
        <w:pStyle w:val="Odstavecseseznamem"/>
        <w:numPr>
          <w:ilvl w:val="0"/>
          <w:numId w:val="1"/>
        </w:numPr>
      </w:pPr>
      <w:r w:rsidRPr="00C57707">
        <w:t>Kolegium děkana – Strategie: Hodnocení propagace 24/25</w:t>
      </w:r>
    </w:p>
    <w:p w14:paraId="5682F0BB" w14:textId="2A7A4315" w:rsidR="00C57707" w:rsidRPr="00C57707" w:rsidRDefault="00C57707" w:rsidP="00C57707">
      <w:pPr>
        <w:pStyle w:val="Odstavecseseznamem"/>
        <w:numPr>
          <w:ilvl w:val="0"/>
          <w:numId w:val="1"/>
        </w:numPr>
      </w:pPr>
      <w:r w:rsidRPr="00C57707">
        <w:t>Informace o přípravě rozpočtu na rok 2025, Informace o výsledcích hospodaření za rok 2024</w:t>
      </w:r>
    </w:p>
    <w:p w14:paraId="6AA3B6AE" w14:textId="066A9F24" w:rsidR="00E70E26" w:rsidRDefault="00E70E26" w:rsidP="002C6DA5">
      <w:pPr>
        <w:pStyle w:val="Odstavecseseznamem"/>
        <w:numPr>
          <w:ilvl w:val="0"/>
          <w:numId w:val="1"/>
        </w:numPr>
      </w:pPr>
      <w:r>
        <w:t>Kolegium rektora</w:t>
      </w:r>
    </w:p>
    <w:p w14:paraId="5EDD55EE" w14:textId="77777777" w:rsidR="009568FD" w:rsidRPr="009568FD" w:rsidRDefault="009568FD" w:rsidP="009568FD">
      <w:pPr>
        <w:pStyle w:val="Odstavecseseznamem"/>
        <w:ind w:left="1068"/>
      </w:pPr>
    </w:p>
    <w:p w14:paraId="585F99E7" w14:textId="6C6D3655" w:rsidR="007936DF" w:rsidRPr="00681AC5" w:rsidRDefault="00681AC5" w:rsidP="00681AC5">
      <w:pPr>
        <w:rPr>
          <w:b/>
          <w:bCs/>
          <w:u w:val="single"/>
        </w:rPr>
      </w:pPr>
      <w:r w:rsidRPr="00681AC5">
        <w:rPr>
          <w:b/>
          <w:bCs/>
          <w:u w:val="single"/>
        </w:rPr>
        <w:t xml:space="preserve">Informace </w:t>
      </w:r>
    </w:p>
    <w:p w14:paraId="114DF16B" w14:textId="59E1747E" w:rsidR="00681AC5" w:rsidRDefault="000C50E1">
      <w:pPr>
        <w:pStyle w:val="Odstavecseseznamem"/>
        <w:numPr>
          <w:ilvl w:val="0"/>
          <w:numId w:val="7"/>
        </w:numPr>
        <w:spacing w:after="0"/>
      </w:pPr>
      <w:r>
        <w:t>Vedoucí katedry PhDr. Mgr. Kučírková, Ph.D. byla zvolena do senátu PEF.</w:t>
      </w:r>
    </w:p>
    <w:p w14:paraId="4B1FABDE" w14:textId="38B2DC92" w:rsidR="000C50E1" w:rsidRDefault="000C50E1">
      <w:pPr>
        <w:pStyle w:val="Odstavecseseznamem"/>
        <w:numPr>
          <w:ilvl w:val="0"/>
          <w:numId w:val="7"/>
        </w:numPr>
        <w:spacing w:after="0"/>
      </w:pPr>
      <w:r>
        <w:t>Poděkování za</w:t>
      </w:r>
      <w:r w:rsidR="005925EF">
        <w:t xml:space="preserve"> organizaci a</w:t>
      </w:r>
      <w:r>
        <w:t xml:space="preserve"> propagaci RJV</w:t>
      </w:r>
      <w:r w:rsidR="005925EF">
        <w:t xml:space="preserve"> - Mgr. Peroutková Ph.D., PhDr. Jarkovská, Ph.D.,</w:t>
      </w:r>
      <w:r w:rsidR="00BC1A85" w:rsidRPr="00BC1A85">
        <w:t xml:space="preserve"> </w:t>
      </w:r>
      <w:r w:rsidR="00BC1A85">
        <w:t>Ing. Kučírková, MSc.,</w:t>
      </w:r>
      <w:r w:rsidR="005925EF">
        <w:t xml:space="preserve"> Ing. Hotovcová + všem pedagogům.</w:t>
      </w:r>
    </w:p>
    <w:p w14:paraId="2A349BE6" w14:textId="157DEF24" w:rsidR="005925EF" w:rsidRDefault="005925EF">
      <w:pPr>
        <w:pStyle w:val="Odstavecseseznamem"/>
        <w:numPr>
          <w:ilvl w:val="0"/>
          <w:numId w:val="7"/>
        </w:numPr>
        <w:spacing w:after="0"/>
      </w:pPr>
      <w:r>
        <w:t>Poděkování za organizaci přednášek pro praxi - Mgr. Peroutková Ph.D., PhDr. Malá Drebitková, Ph.D.</w:t>
      </w:r>
    </w:p>
    <w:p w14:paraId="08C555EC" w14:textId="10470917" w:rsidR="005925EF" w:rsidRDefault="005925EF">
      <w:pPr>
        <w:pStyle w:val="Odstavecseseznamem"/>
        <w:numPr>
          <w:ilvl w:val="0"/>
          <w:numId w:val="7"/>
        </w:numPr>
        <w:spacing w:after="0"/>
      </w:pPr>
      <w:r>
        <w:t>Mgr. Peroutková Ph.D. – Informace o možnosti účastnit se konference ve Slovinsku (nutný příspěvek).</w:t>
      </w:r>
    </w:p>
    <w:p w14:paraId="0DCA9B64" w14:textId="179D93DA" w:rsidR="000C50E1" w:rsidRDefault="005925EF">
      <w:pPr>
        <w:pStyle w:val="Odstavecseseznamem"/>
        <w:numPr>
          <w:ilvl w:val="0"/>
          <w:numId w:val="7"/>
        </w:numPr>
        <w:spacing w:after="0"/>
      </w:pPr>
      <w:r>
        <w:t xml:space="preserve">Informaci podala paní Mgr. Dobiášová: </w:t>
      </w:r>
      <w:r w:rsidR="000C50E1">
        <w:t xml:space="preserve">Centrum poradenství a služeb – psychologická pomoc studentům: </w:t>
      </w:r>
      <w:hyperlink r:id="rId6" w:history="1">
        <w:r w:rsidR="000C50E1" w:rsidRPr="00C9200E">
          <w:rPr>
            <w:rStyle w:val="Hypertextovodkaz"/>
          </w:rPr>
          <w:t>https://cps.czu.cz/cs</w:t>
        </w:r>
      </w:hyperlink>
      <w:r w:rsidR="000C50E1">
        <w:t xml:space="preserve"> </w:t>
      </w:r>
    </w:p>
    <w:p w14:paraId="26DE3B52" w14:textId="53223967" w:rsidR="000C50E1" w:rsidRDefault="00000000">
      <w:pPr>
        <w:pStyle w:val="Odstavecseseznamem"/>
        <w:numPr>
          <w:ilvl w:val="1"/>
          <w:numId w:val="7"/>
        </w:numPr>
        <w:spacing w:after="0"/>
      </w:pPr>
      <w:hyperlink r:id="rId7" w:history="1">
        <w:r w:rsidR="000C50E1" w:rsidRPr="00C9200E">
          <w:rPr>
            <w:rStyle w:val="Hypertextovodkaz"/>
          </w:rPr>
          <w:t>https://outlook.office.com.mcas.ms/book/Psychologickporadna@czu.cz/?ae=true</w:t>
        </w:r>
      </w:hyperlink>
      <w:r w:rsidR="000C50E1">
        <w:t xml:space="preserve">  </w:t>
      </w:r>
    </w:p>
    <w:p w14:paraId="09C7758B" w14:textId="557C325E" w:rsidR="00F108DE" w:rsidRDefault="00F108DE">
      <w:pPr>
        <w:pStyle w:val="Odstavecseseznamem"/>
        <w:numPr>
          <w:ilvl w:val="0"/>
          <w:numId w:val="7"/>
        </w:numPr>
        <w:spacing w:after="0"/>
      </w:pPr>
      <w:r>
        <w:t xml:space="preserve">KISS – Krizový informační a svolávací systém </w:t>
      </w:r>
    </w:p>
    <w:p w14:paraId="1E060AA8" w14:textId="2949A83A" w:rsidR="00F108DE" w:rsidRDefault="00F108DE">
      <w:pPr>
        <w:pStyle w:val="Odstavecseseznamem"/>
        <w:numPr>
          <w:ilvl w:val="1"/>
          <w:numId w:val="7"/>
        </w:numPr>
        <w:spacing w:after="0"/>
      </w:pPr>
      <w:r w:rsidRPr="00F108DE">
        <w:rPr>
          <w:b/>
          <w:bCs/>
        </w:rPr>
        <w:t>Pokud obdržíte SMS z čísla +420 720 013 129 nebo od kontaktu "CZU_ALERT", věnujte prosím zvýšenou pozornost této zprávě a respektujte pokyny, které jsou v ní obsaženy.</w:t>
      </w:r>
      <w:r w:rsidRPr="00F108DE">
        <w:br/>
      </w:r>
      <w:r w:rsidRPr="00F108DE">
        <w:rPr>
          <w:b/>
          <w:bCs/>
        </w:rPr>
        <w:t>Prosíme o uložení výše zmíněného čísla do vašich telefonů.</w:t>
      </w:r>
    </w:p>
    <w:p w14:paraId="523DC580" w14:textId="4CE5915A" w:rsidR="00F108DE" w:rsidRDefault="00F108DE">
      <w:pPr>
        <w:pStyle w:val="Odstavecseseznamem"/>
        <w:numPr>
          <w:ilvl w:val="1"/>
          <w:numId w:val="7"/>
        </w:numPr>
        <w:spacing w:after="0"/>
      </w:pPr>
      <w:r w:rsidRPr="00F108DE">
        <w:t xml:space="preserve">Systém KISS </w:t>
      </w:r>
      <w:proofErr w:type="gramStart"/>
      <w:r w:rsidRPr="00F108DE">
        <w:t>slouží</w:t>
      </w:r>
      <w:proofErr w:type="gramEnd"/>
      <w:r w:rsidRPr="00F108DE">
        <w:t xml:space="preserve"> na České zemědělské univerzitě k hromadnému informování studentů a zaměstnanců při krizových situacích.</w:t>
      </w:r>
    </w:p>
    <w:p w14:paraId="11F93C9A" w14:textId="0FEF05F2" w:rsidR="00F108DE" w:rsidRDefault="00F108DE">
      <w:pPr>
        <w:pStyle w:val="Odstavecseseznamem"/>
        <w:numPr>
          <w:ilvl w:val="1"/>
          <w:numId w:val="7"/>
        </w:numPr>
        <w:spacing w:after="0"/>
      </w:pPr>
      <w:r>
        <w:t xml:space="preserve">Vyučující je povinen mít zapnutý telefon při výuce! </w:t>
      </w:r>
    </w:p>
    <w:p w14:paraId="76AEC1B1" w14:textId="7670EFAB" w:rsidR="00F108DE" w:rsidRDefault="005925EF">
      <w:pPr>
        <w:pStyle w:val="Odstavecseseznamem"/>
        <w:numPr>
          <w:ilvl w:val="0"/>
          <w:numId w:val="7"/>
        </w:numPr>
        <w:spacing w:after="0"/>
      </w:pPr>
      <w:r>
        <w:t xml:space="preserve">Pokyn vedoucí: </w:t>
      </w:r>
      <w:r w:rsidR="00F108DE">
        <w:t>Hlášení pedagogických pracovníků o jiné činnosti</w:t>
      </w:r>
      <w:r w:rsidR="00552D3D">
        <w:t>:</w:t>
      </w:r>
    </w:p>
    <w:p w14:paraId="71EAC8E2" w14:textId="77777777" w:rsidR="00CB53B9" w:rsidRDefault="00000000">
      <w:pPr>
        <w:pStyle w:val="Odstavecseseznamem"/>
        <w:numPr>
          <w:ilvl w:val="0"/>
          <w:numId w:val="7"/>
        </w:numPr>
        <w:spacing w:after="0"/>
      </w:pPr>
      <w:hyperlink r:id="rId8" w:history="1">
        <w:r w:rsidR="00CB53B9" w:rsidRPr="00A35665">
          <w:rPr>
            <w:rStyle w:val="Hypertextovodkaz"/>
          </w:rPr>
          <w:t>https://czuvpraze.sharepoint.com/sites/rektorat-orlz/SitePages/Hlaseni-akademickych-pracovniku.aspx</w:t>
        </w:r>
      </w:hyperlink>
      <w:r w:rsidR="00CB53B9">
        <w:t xml:space="preserve"> </w:t>
      </w:r>
    </w:p>
    <w:p w14:paraId="594B2F63" w14:textId="0BE36D73" w:rsidR="00CB53B9" w:rsidRDefault="00CB53B9">
      <w:pPr>
        <w:pStyle w:val="Odstavecseseznamem"/>
        <w:numPr>
          <w:ilvl w:val="0"/>
          <w:numId w:val="7"/>
        </w:numPr>
        <w:spacing w:after="0"/>
      </w:pPr>
      <w:r w:rsidRPr="00CB53B9">
        <w:t xml:space="preserve"> </w:t>
      </w:r>
      <w:r>
        <w:t>Spolupráce KJ s </w:t>
      </w:r>
      <w:proofErr w:type="gramStart"/>
      <w:r>
        <w:t>KOF - Erasmus</w:t>
      </w:r>
      <w:proofErr w:type="gramEnd"/>
      <w:r>
        <w:t xml:space="preserve"> + jako Virtual Exchange</w:t>
      </w:r>
    </w:p>
    <w:p w14:paraId="5790A5F8" w14:textId="317EB456" w:rsidR="00CB53B9" w:rsidRDefault="00CB53B9">
      <w:pPr>
        <w:pStyle w:val="Odstavecseseznamem"/>
        <w:numPr>
          <w:ilvl w:val="1"/>
          <w:numId w:val="7"/>
        </w:numPr>
        <w:spacing w:after="0"/>
      </w:pPr>
      <w:r>
        <w:t>Zajišťuje pan Dr. Sergiy Yekimov, Ph.D.</w:t>
      </w:r>
      <w:r w:rsidR="005925EF">
        <w:t xml:space="preserve"> - koordinátor</w:t>
      </w:r>
    </w:p>
    <w:p w14:paraId="1D02EB30" w14:textId="5E7372B8" w:rsidR="00CB53B9" w:rsidRDefault="00CB53B9">
      <w:pPr>
        <w:pStyle w:val="Odstavecseseznamem"/>
        <w:numPr>
          <w:ilvl w:val="1"/>
          <w:numId w:val="7"/>
        </w:numPr>
        <w:spacing w:after="0"/>
      </w:pPr>
      <w:r>
        <w:t xml:space="preserve">Lotyšsko a Uzbekistán </w:t>
      </w:r>
      <w:r w:rsidR="005925EF">
        <w:t xml:space="preserve">+ Ukrajina + ČR </w:t>
      </w:r>
    </w:p>
    <w:p w14:paraId="43656553" w14:textId="127A105A" w:rsidR="00CB53B9" w:rsidRPr="00681AC5" w:rsidRDefault="00CB53B9">
      <w:pPr>
        <w:pStyle w:val="Odstavecseseznamem"/>
        <w:numPr>
          <w:ilvl w:val="1"/>
          <w:numId w:val="7"/>
        </w:numPr>
        <w:spacing w:after="0"/>
      </w:pPr>
      <w:r>
        <w:t>P</w:t>
      </w:r>
      <w:r w:rsidR="005925EF">
        <w:t>l</w:t>
      </w:r>
      <w:r>
        <w:t>ánováno až za 6 měsíců</w:t>
      </w:r>
      <w:r w:rsidR="005925EF">
        <w:t xml:space="preserve"> v závislosti na přijetí projektu.</w:t>
      </w:r>
    </w:p>
    <w:p w14:paraId="04440411" w14:textId="77777777" w:rsidR="00681AC5" w:rsidRPr="00681AC5" w:rsidRDefault="00681AC5" w:rsidP="00681AC5"/>
    <w:p w14:paraId="16E15C02" w14:textId="2A250A1C" w:rsidR="00992AF7" w:rsidRPr="00E9512B" w:rsidRDefault="00E9512B" w:rsidP="00E9512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Staré ú</w:t>
      </w:r>
      <w:r w:rsidR="00992AF7" w:rsidRPr="00E9512B">
        <w:rPr>
          <w:b/>
          <w:bCs/>
          <w:u w:val="single"/>
        </w:rPr>
        <w:t>koly:</w:t>
      </w:r>
    </w:p>
    <w:p w14:paraId="794A1107" w14:textId="64DBC9C0" w:rsidR="00E9512B" w:rsidRDefault="006B1193">
      <w:pPr>
        <w:pStyle w:val="Odstavecseseznamem"/>
        <w:numPr>
          <w:ilvl w:val="0"/>
          <w:numId w:val="7"/>
        </w:numPr>
      </w:pPr>
      <w:r>
        <w:t>Splněny</w:t>
      </w:r>
    </w:p>
    <w:p w14:paraId="7A1DD4A0" w14:textId="3587E7EF" w:rsidR="002947ED" w:rsidRPr="005925EF" w:rsidRDefault="005925EF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Připomenout – napsat studentům</w:t>
      </w:r>
      <w:r w:rsidR="00BC1A85">
        <w:t xml:space="preserve"> na tabuli</w:t>
      </w:r>
      <w:r>
        <w:t>:</w:t>
      </w:r>
    </w:p>
    <w:p w14:paraId="0FE888AC" w14:textId="0928F0A5" w:rsidR="005925EF" w:rsidRPr="005925EF" w:rsidRDefault="005925EF">
      <w:pPr>
        <w:pStyle w:val="Odstavecseseznamem"/>
        <w:numPr>
          <w:ilvl w:val="1"/>
          <w:numId w:val="7"/>
        </w:numPr>
        <w:rPr>
          <w:b/>
          <w:bCs/>
          <w:u w:val="single"/>
        </w:rPr>
      </w:pPr>
      <w:r>
        <w:t xml:space="preserve">Link na KJ Instagram: </w:t>
      </w:r>
      <w:hyperlink r:id="rId9" w:history="1">
        <w:r w:rsidRPr="00A35665">
          <w:rPr>
            <w:rStyle w:val="Hypertextovodkaz"/>
          </w:rPr>
          <w:t>http://katedry.czu.cz/kj/socialni-site</w:t>
        </w:r>
      </w:hyperlink>
      <w:r>
        <w:t xml:space="preserve"> </w:t>
      </w:r>
    </w:p>
    <w:p w14:paraId="4ADD223B" w14:textId="77777777" w:rsidR="005925EF" w:rsidRPr="005925EF" w:rsidRDefault="005925EF" w:rsidP="005925EF">
      <w:pPr>
        <w:pStyle w:val="Odstavecseseznamem"/>
        <w:ind w:left="1440"/>
        <w:rPr>
          <w:b/>
          <w:bCs/>
          <w:u w:val="single"/>
        </w:rPr>
      </w:pPr>
    </w:p>
    <w:p w14:paraId="02A1AC5B" w14:textId="7DECA25D" w:rsidR="00E9512B" w:rsidRDefault="00E9512B" w:rsidP="00E9512B">
      <w:pPr>
        <w:rPr>
          <w:b/>
          <w:bCs/>
          <w:u w:val="single"/>
        </w:rPr>
      </w:pPr>
      <w:r w:rsidRPr="00755E97">
        <w:rPr>
          <w:b/>
          <w:bCs/>
          <w:u w:val="single"/>
        </w:rPr>
        <w:t>Nové úkoly:</w:t>
      </w:r>
    </w:p>
    <w:p w14:paraId="3DB908D3" w14:textId="1ADD242E" w:rsidR="000C50E1" w:rsidRDefault="000C50E1">
      <w:pPr>
        <w:pStyle w:val="Odstavecseseznamem"/>
        <w:numPr>
          <w:ilvl w:val="0"/>
          <w:numId w:val="7"/>
        </w:numPr>
      </w:pPr>
      <w:r>
        <w:t>Připomenout</w:t>
      </w:r>
      <w:r w:rsidR="005925EF">
        <w:t xml:space="preserve"> a rozdat letáčky (vytiskne pan Sálus)</w:t>
      </w:r>
      <w:r>
        <w:t xml:space="preserve"> studentům o možnosti RJV – termín prodloužen do 24. 4. 2025</w:t>
      </w:r>
      <w:r w:rsidR="00865FC8">
        <w:t>.</w:t>
      </w:r>
    </w:p>
    <w:p w14:paraId="523C89F5" w14:textId="0E90C36D" w:rsidR="00F108DE" w:rsidRDefault="00B77994">
      <w:pPr>
        <w:pStyle w:val="Odstavecseseznamem"/>
        <w:numPr>
          <w:ilvl w:val="0"/>
          <w:numId w:val="7"/>
        </w:numPr>
      </w:pPr>
      <w:r>
        <w:t>Zaslat</w:t>
      </w:r>
      <w:r w:rsidR="00BC1A85">
        <w:t xml:space="preserve"> p.</w:t>
      </w:r>
      <w:r>
        <w:t xml:space="preserve"> </w:t>
      </w:r>
      <w:r w:rsidR="005925EF">
        <w:t xml:space="preserve">Sálusovi </w:t>
      </w:r>
      <w:r>
        <w:t>plán dovolených na rok 2025</w:t>
      </w:r>
      <w:r w:rsidR="005925EF">
        <w:t xml:space="preserve"> do 14.</w:t>
      </w:r>
      <w:r w:rsidR="00865FC8">
        <w:t xml:space="preserve"> </w:t>
      </w:r>
      <w:r w:rsidR="005925EF">
        <w:t>4.</w:t>
      </w:r>
      <w:r w:rsidR="00865FC8">
        <w:t xml:space="preserve"> </w:t>
      </w:r>
      <w:r w:rsidR="005925EF">
        <w:t>2025 viz email od pana Sáluse.</w:t>
      </w:r>
    </w:p>
    <w:p w14:paraId="75F35CB6" w14:textId="18B49C19" w:rsidR="00B77994" w:rsidRDefault="00B77994">
      <w:pPr>
        <w:pStyle w:val="Odstavecseseznamem"/>
        <w:numPr>
          <w:ilvl w:val="1"/>
          <w:numId w:val="7"/>
        </w:numPr>
      </w:pPr>
      <w:r>
        <w:t xml:space="preserve">Zbytek staré dovolené musí být vybrán </w:t>
      </w:r>
      <w:r w:rsidR="002947ED">
        <w:t>do</w:t>
      </w:r>
      <w:r>
        <w:t> 30. 6.</w:t>
      </w:r>
    </w:p>
    <w:p w14:paraId="02C8C826" w14:textId="70A0439C" w:rsidR="00B77994" w:rsidRDefault="00B77994">
      <w:pPr>
        <w:pStyle w:val="Odstavecseseznamem"/>
        <w:numPr>
          <w:ilvl w:val="1"/>
          <w:numId w:val="7"/>
        </w:numPr>
      </w:pPr>
      <w:r>
        <w:t>V létě je nutné si vybrat min 4</w:t>
      </w:r>
      <w:r w:rsidR="005925EF">
        <w:t xml:space="preserve"> týdny </w:t>
      </w:r>
      <w:proofErr w:type="gramStart"/>
      <w:r>
        <w:t>dovolené - akademický</w:t>
      </w:r>
      <w:proofErr w:type="gramEnd"/>
      <w:r>
        <w:t xml:space="preserve"> pracovník</w:t>
      </w:r>
      <w:r w:rsidR="005925EF">
        <w:t>, technici 2 týdny-</w:t>
      </w:r>
    </w:p>
    <w:p w14:paraId="1F96E3D0" w14:textId="37073016" w:rsidR="00B77994" w:rsidRDefault="00B77994">
      <w:pPr>
        <w:pStyle w:val="Odstavecseseznamem"/>
        <w:numPr>
          <w:ilvl w:val="0"/>
          <w:numId w:val="7"/>
        </w:numPr>
      </w:pPr>
      <w:r>
        <w:t>Posudky k BP a DP musí být zhotoveny do 2. 5. 2025</w:t>
      </w:r>
      <w:r w:rsidR="00865FC8">
        <w:t xml:space="preserve">, </w:t>
      </w:r>
      <w:r w:rsidR="00BC1A85">
        <w:t>snažit se</w:t>
      </w:r>
      <w:r w:rsidR="00865FC8">
        <w:t xml:space="preserve"> brát</w:t>
      </w:r>
      <w:r w:rsidR="00BC1A85">
        <w:t xml:space="preserve"> si oponentury</w:t>
      </w:r>
      <w:r w:rsidR="00865FC8">
        <w:t xml:space="preserve"> vzájemně.</w:t>
      </w:r>
    </w:p>
    <w:p w14:paraId="206EDAAE" w14:textId="34BFB1A1" w:rsidR="00B77994" w:rsidRDefault="00B77994">
      <w:pPr>
        <w:pStyle w:val="Odstavecseseznamem"/>
        <w:numPr>
          <w:ilvl w:val="0"/>
          <w:numId w:val="7"/>
        </w:numPr>
      </w:pPr>
      <w:r>
        <w:t>Doporučit studentům</w:t>
      </w:r>
      <w:r w:rsidR="00CB53B9">
        <w:t>,</w:t>
      </w:r>
      <w:r>
        <w:t xml:space="preserve"> aby si k SZZ připravili prezentaci max na 5 min. a </w:t>
      </w:r>
      <w:r w:rsidR="00865FC8">
        <w:t xml:space="preserve">cca </w:t>
      </w:r>
      <w:r>
        <w:t>5 slidů.</w:t>
      </w:r>
    </w:p>
    <w:p w14:paraId="44F56F48" w14:textId="75E027E6" w:rsidR="00B77994" w:rsidRDefault="00B77994">
      <w:pPr>
        <w:pStyle w:val="Odstavecseseznamem"/>
        <w:numPr>
          <w:ilvl w:val="0"/>
          <w:numId w:val="7"/>
        </w:numPr>
      </w:pPr>
      <w:r>
        <w:t>Závěrečné práce musejí být schváleny vedoucím práce do 31. 5.</w:t>
      </w:r>
      <w:r w:rsidR="00CB53B9">
        <w:t xml:space="preserve"> </w:t>
      </w:r>
    </w:p>
    <w:p w14:paraId="70667AA1" w14:textId="2FF7D284" w:rsidR="00865FC8" w:rsidRPr="00991653" w:rsidRDefault="00865FC8">
      <w:pPr>
        <w:pStyle w:val="Odstavecseseznamem"/>
        <w:numPr>
          <w:ilvl w:val="0"/>
          <w:numId w:val="7"/>
        </w:numPr>
      </w:pPr>
      <w:r>
        <w:t>Zkoušky vypsat do 14. 4. 2025, nedat si termíny na: 9. – 12.6., 17.6., 19.6., 26.6., 13.6. pouze dopoledne.</w:t>
      </w:r>
    </w:p>
    <w:p w14:paraId="39A18A35" w14:textId="77777777" w:rsidR="00865FC8" w:rsidRDefault="00865FC8" w:rsidP="001C1C7F">
      <w:pPr>
        <w:rPr>
          <w:b/>
          <w:bCs/>
          <w:u w:val="single"/>
        </w:rPr>
      </w:pPr>
    </w:p>
    <w:p w14:paraId="3852202F" w14:textId="3D59D086" w:rsidR="005469FC" w:rsidRDefault="00FD5749" w:rsidP="001C1C7F">
      <w:pPr>
        <w:rPr>
          <w:b/>
          <w:bCs/>
          <w:u w:val="single"/>
        </w:rPr>
      </w:pPr>
      <w:r w:rsidRPr="00FF0657">
        <w:rPr>
          <w:b/>
          <w:bCs/>
          <w:u w:val="single"/>
        </w:rPr>
        <w:t xml:space="preserve">Kolegium děkana – </w:t>
      </w:r>
      <w:r w:rsidR="00F23277" w:rsidRPr="00FF0657">
        <w:rPr>
          <w:b/>
          <w:bCs/>
          <w:u w:val="single"/>
        </w:rPr>
        <w:t>P</w:t>
      </w:r>
      <w:r w:rsidRPr="00FF0657">
        <w:rPr>
          <w:b/>
          <w:bCs/>
          <w:u w:val="single"/>
        </w:rPr>
        <w:t>edagogická činnost</w:t>
      </w:r>
    </w:p>
    <w:p w14:paraId="48267575" w14:textId="62D5B4EF" w:rsidR="00C57707" w:rsidRDefault="00C57707">
      <w:pPr>
        <w:pStyle w:val="Odstavecseseznamem"/>
        <w:numPr>
          <w:ilvl w:val="0"/>
          <w:numId w:val="3"/>
        </w:numPr>
        <w:rPr>
          <w:b/>
          <w:bCs/>
        </w:rPr>
      </w:pPr>
      <w:r w:rsidRPr="00C57707">
        <w:rPr>
          <w:b/>
          <w:bCs/>
        </w:rPr>
        <w:t>Přijímací řízení pro akademický rok 2025/2026</w:t>
      </w:r>
      <w:r w:rsidR="00555343">
        <w:rPr>
          <w:b/>
          <w:bCs/>
        </w:rPr>
        <w:tab/>
      </w:r>
    </w:p>
    <w:p w14:paraId="6461B787" w14:textId="23118796" w:rsidR="00555343" w:rsidRPr="00555343" w:rsidRDefault="00555343">
      <w:pPr>
        <w:pStyle w:val="Odstavecseseznamem"/>
        <w:numPr>
          <w:ilvl w:val="1"/>
          <w:numId w:val="3"/>
        </w:numPr>
      </w:pPr>
      <w:r w:rsidRPr="00555343">
        <w:t>Přijímací zkoušky do Bc. programů: 9. – 11. 6. 2025</w:t>
      </w:r>
    </w:p>
    <w:p w14:paraId="6476B859" w14:textId="7205DD8B" w:rsidR="00555343" w:rsidRDefault="00555343">
      <w:pPr>
        <w:pStyle w:val="Odstavecseseznamem"/>
        <w:numPr>
          <w:ilvl w:val="1"/>
          <w:numId w:val="3"/>
        </w:numPr>
      </w:pPr>
      <w:r w:rsidRPr="00555343">
        <w:t xml:space="preserve">Náhradní termín: </w:t>
      </w:r>
      <w:r>
        <w:t>17. 6.2025</w:t>
      </w:r>
    </w:p>
    <w:p w14:paraId="3976A73C" w14:textId="26350983" w:rsidR="00555343" w:rsidRPr="00555343" w:rsidRDefault="00555343">
      <w:pPr>
        <w:pStyle w:val="Odstavecseseznamem"/>
        <w:numPr>
          <w:ilvl w:val="1"/>
          <w:numId w:val="3"/>
        </w:numPr>
      </w:pPr>
      <w:r>
        <w:t>Termín zkoušky z ČJ: 7. a 8. 6. 2025</w:t>
      </w:r>
    </w:p>
    <w:p w14:paraId="29AFBCE1" w14:textId="1984AE31" w:rsidR="00C57707" w:rsidRDefault="00C57707">
      <w:pPr>
        <w:pStyle w:val="Odstavecseseznamem"/>
        <w:numPr>
          <w:ilvl w:val="0"/>
          <w:numId w:val="3"/>
        </w:numPr>
        <w:rPr>
          <w:b/>
          <w:bCs/>
        </w:rPr>
      </w:pPr>
      <w:r w:rsidRPr="00C57707">
        <w:rPr>
          <w:b/>
          <w:bCs/>
        </w:rPr>
        <w:t>Příprava SZZ</w:t>
      </w:r>
    </w:p>
    <w:p w14:paraId="256F9068" w14:textId="570164BB" w:rsidR="00555343" w:rsidRPr="00555343" w:rsidRDefault="00555343">
      <w:pPr>
        <w:pStyle w:val="Odstavecseseznamem"/>
        <w:numPr>
          <w:ilvl w:val="1"/>
          <w:numId w:val="3"/>
        </w:numPr>
      </w:pPr>
      <w:r>
        <w:t xml:space="preserve">Termíny </w:t>
      </w:r>
      <w:r w:rsidRPr="00555343">
        <w:t>SZZ Bc.: 19. 5. – 30. 5. 2025</w:t>
      </w:r>
    </w:p>
    <w:p w14:paraId="4838E57F" w14:textId="54553DF4" w:rsidR="00555343" w:rsidRPr="00555343" w:rsidRDefault="00555343">
      <w:pPr>
        <w:pStyle w:val="Odstavecseseznamem"/>
        <w:numPr>
          <w:ilvl w:val="1"/>
          <w:numId w:val="3"/>
        </w:numPr>
      </w:pPr>
      <w:r>
        <w:t xml:space="preserve">Termíny </w:t>
      </w:r>
      <w:r w:rsidRPr="00555343">
        <w:t xml:space="preserve">SZZ Ing.: 26. 5. – 6. 6. 2025 </w:t>
      </w:r>
    </w:p>
    <w:p w14:paraId="3CF437D3" w14:textId="42900B93" w:rsidR="00C57707" w:rsidRDefault="00C57707">
      <w:pPr>
        <w:pStyle w:val="Odstavecseseznamem"/>
        <w:numPr>
          <w:ilvl w:val="0"/>
          <w:numId w:val="3"/>
        </w:numPr>
        <w:rPr>
          <w:b/>
          <w:bCs/>
        </w:rPr>
      </w:pPr>
      <w:r w:rsidRPr="00C57707">
        <w:rPr>
          <w:b/>
          <w:bCs/>
        </w:rPr>
        <w:t>Volba volitelných předmětů pro ak. rok 2025/2026</w:t>
      </w:r>
    </w:p>
    <w:p w14:paraId="776B6C6B" w14:textId="4FC5B0C6" w:rsidR="00552D3D" w:rsidRPr="00552D3D" w:rsidRDefault="00552D3D">
      <w:pPr>
        <w:pStyle w:val="Odstavecseseznamem"/>
        <w:numPr>
          <w:ilvl w:val="1"/>
          <w:numId w:val="3"/>
        </w:numPr>
      </w:pPr>
      <w:r w:rsidRPr="00552D3D">
        <w:t>První kolo: 7. – 13. 4. 2025</w:t>
      </w:r>
    </w:p>
    <w:p w14:paraId="31FA1047" w14:textId="1D38254B" w:rsidR="00552D3D" w:rsidRPr="00552D3D" w:rsidRDefault="00552D3D">
      <w:pPr>
        <w:pStyle w:val="Odstavecseseznamem"/>
        <w:numPr>
          <w:ilvl w:val="1"/>
          <w:numId w:val="3"/>
        </w:numPr>
      </w:pPr>
      <w:r w:rsidRPr="00552D3D">
        <w:t>Druhé kolo: 21. – 27. 4. 2025</w:t>
      </w:r>
    </w:p>
    <w:p w14:paraId="7692E2D8" w14:textId="20C10E22" w:rsidR="00C57707" w:rsidRDefault="00C57707">
      <w:pPr>
        <w:pStyle w:val="Odstavecseseznamem"/>
        <w:numPr>
          <w:ilvl w:val="0"/>
          <w:numId w:val="3"/>
        </w:numPr>
        <w:rPr>
          <w:b/>
          <w:bCs/>
        </w:rPr>
      </w:pPr>
      <w:r w:rsidRPr="00C57707">
        <w:rPr>
          <w:b/>
          <w:bCs/>
        </w:rPr>
        <w:t xml:space="preserve">Vypisování termínů zkoušek </w:t>
      </w:r>
    </w:p>
    <w:p w14:paraId="20793268" w14:textId="18450E14" w:rsidR="00555343" w:rsidRDefault="00555343">
      <w:pPr>
        <w:pStyle w:val="Odstavecseseznamem"/>
        <w:numPr>
          <w:ilvl w:val="1"/>
          <w:numId w:val="3"/>
        </w:numPr>
      </w:pPr>
      <w:r w:rsidRPr="00555343">
        <w:t>Zápočtový týden (končící ročníky): 14. – 20. 4. 2025</w:t>
      </w:r>
    </w:p>
    <w:p w14:paraId="42A2B27E" w14:textId="3F248BBC" w:rsidR="00555343" w:rsidRDefault="00555343">
      <w:pPr>
        <w:pStyle w:val="Odstavecseseznamem"/>
        <w:numPr>
          <w:ilvl w:val="1"/>
          <w:numId w:val="3"/>
        </w:numPr>
      </w:pPr>
      <w:r>
        <w:t>Zkouškové období (končící ročníky): 21. 4. – 12. 5. 2025</w:t>
      </w:r>
    </w:p>
    <w:p w14:paraId="7CAC8AF4" w14:textId="4EB1B534" w:rsidR="00555343" w:rsidRDefault="00555343">
      <w:pPr>
        <w:pStyle w:val="Odstavecseseznamem"/>
        <w:numPr>
          <w:ilvl w:val="1"/>
          <w:numId w:val="3"/>
        </w:numPr>
      </w:pPr>
      <w:r w:rsidRPr="00555343">
        <w:t>Zápočtový týden (</w:t>
      </w:r>
      <w:r>
        <w:t>ne</w:t>
      </w:r>
      <w:r w:rsidRPr="00555343">
        <w:t>končící ročníky):</w:t>
      </w:r>
      <w:r>
        <w:t xml:space="preserve"> 28. 4. – 4. 5. 2025</w:t>
      </w:r>
      <w:r w:rsidRPr="00555343">
        <w:t xml:space="preserve"> </w:t>
      </w:r>
    </w:p>
    <w:p w14:paraId="50F43AFE" w14:textId="00D14BBB" w:rsidR="00555343" w:rsidRPr="00555343" w:rsidRDefault="00555343">
      <w:pPr>
        <w:pStyle w:val="Odstavecseseznamem"/>
        <w:numPr>
          <w:ilvl w:val="1"/>
          <w:numId w:val="3"/>
        </w:numPr>
      </w:pPr>
      <w:r>
        <w:t>Zkouškové období (nekončící ročníky): 5. 5. – 30. 6.2025</w:t>
      </w:r>
    </w:p>
    <w:p w14:paraId="48A9116A" w14:textId="2601F4F4" w:rsidR="00C57707" w:rsidRPr="00C57707" w:rsidRDefault="00C57707">
      <w:pPr>
        <w:pStyle w:val="Odstavecseseznamem"/>
        <w:numPr>
          <w:ilvl w:val="0"/>
          <w:numId w:val="3"/>
        </w:numPr>
        <w:rPr>
          <w:b/>
          <w:bCs/>
        </w:rPr>
      </w:pPr>
      <w:r w:rsidRPr="00C57707">
        <w:rPr>
          <w:b/>
          <w:bCs/>
        </w:rPr>
        <w:t>Univerzita třetího věku</w:t>
      </w:r>
    </w:p>
    <w:p w14:paraId="2395B7B9" w14:textId="54710C06" w:rsidR="00C57707" w:rsidRDefault="00C57707">
      <w:pPr>
        <w:pStyle w:val="Odstavecseseznamem"/>
        <w:numPr>
          <w:ilvl w:val="0"/>
          <w:numId w:val="3"/>
        </w:numPr>
        <w:rPr>
          <w:b/>
          <w:bCs/>
        </w:rPr>
      </w:pPr>
      <w:r w:rsidRPr="00C57707">
        <w:rPr>
          <w:b/>
          <w:bCs/>
        </w:rPr>
        <w:t>Aktuální stav volby témat závěrečných prací</w:t>
      </w:r>
    </w:p>
    <w:p w14:paraId="302B1090" w14:textId="34D2FFCC" w:rsidR="00CB53B9" w:rsidRPr="00CB53B9" w:rsidRDefault="00CB53B9">
      <w:pPr>
        <w:pStyle w:val="Odstavecseseznamem"/>
        <w:numPr>
          <w:ilvl w:val="1"/>
          <w:numId w:val="3"/>
        </w:numPr>
      </w:pPr>
      <w:r w:rsidRPr="00CB53B9">
        <w:t>Pan proděkan doc. Ing. Houška, Ph.D. pošle</w:t>
      </w:r>
      <w:r w:rsidR="002947ED">
        <w:t xml:space="preserve"> </w:t>
      </w:r>
      <w:r w:rsidRPr="00CB53B9">
        <w:t xml:space="preserve">tabulku na vyplnění závěrečných témat – </w:t>
      </w:r>
      <w:r w:rsidR="00865FC8">
        <w:t xml:space="preserve">připravit si počet volných kapacit a </w:t>
      </w:r>
      <w:proofErr w:type="gramStart"/>
      <w:r w:rsidR="00865FC8">
        <w:t>témat - r</w:t>
      </w:r>
      <w:r w:rsidRPr="00CB53B9">
        <w:t>ozdělení</w:t>
      </w:r>
      <w:proofErr w:type="gramEnd"/>
      <w:r w:rsidRPr="00CB53B9">
        <w:t xml:space="preserve"> mezi student</w:t>
      </w:r>
      <w:r>
        <w:t>y</w:t>
      </w:r>
      <w:r w:rsidRPr="00CB53B9">
        <w:t>, kteří stále nejsou nikde zapsáni</w:t>
      </w:r>
      <w:r w:rsidR="002947ED">
        <w:t>.</w:t>
      </w:r>
    </w:p>
    <w:p w14:paraId="4E0CE3B1" w14:textId="77777777" w:rsidR="00E70E26" w:rsidRDefault="00E70E26" w:rsidP="00556DE9">
      <w:pPr>
        <w:rPr>
          <w:b/>
          <w:bCs/>
          <w:u w:val="single"/>
        </w:rPr>
      </w:pPr>
    </w:p>
    <w:p w14:paraId="4CACB8A4" w14:textId="33D6AF39" w:rsidR="00556DE9" w:rsidRDefault="00556DE9" w:rsidP="00556DE9">
      <w:pPr>
        <w:rPr>
          <w:b/>
          <w:bCs/>
          <w:u w:val="single"/>
        </w:rPr>
      </w:pPr>
      <w:r>
        <w:rPr>
          <w:b/>
          <w:bCs/>
          <w:u w:val="single"/>
        </w:rPr>
        <w:t>Kolegium děkana – Věda a výzkum</w:t>
      </w:r>
    </w:p>
    <w:p w14:paraId="61E64DF0" w14:textId="74B6DAE5" w:rsidR="00C57707" w:rsidRPr="00555343" w:rsidRDefault="00C57707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Zhodnocení VaV na PEF za rok 2024</w:t>
      </w:r>
    </w:p>
    <w:p w14:paraId="04A33D65" w14:textId="6E2330AB" w:rsidR="00555343" w:rsidRPr="00555343" w:rsidRDefault="00555343">
      <w:pPr>
        <w:pStyle w:val="Odstavecseseznamem"/>
        <w:numPr>
          <w:ilvl w:val="1"/>
          <w:numId w:val="4"/>
        </w:numPr>
        <w:rPr>
          <w:u w:val="single"/>
        </w:rPr>
      </w:pPr>
      <w:r w:rsidRPr="00555343">
        <w:t>Článek v časopise (J) – 225</w:t>
      </w:r>
    </w:p>
    <w:p w14:paraId="1B7F8E28" w14:textId="7484FE33" w:rsidR="00555343" w:rsidRPr="00555343" w:rsidRDefault="00555343">
      <w:pPr>
        <w:pStyle w:val="Odstavecseseznamem"/>
        <w:numPr>
          <w:ilvl w:val="1"/>
          <w:numId w:val="4"/>
        </w:numPr>
        <w:rPr>
          <w:u w:val="single"/>
        </w:rPr>
      </w:pPr>
      <w:r w:rsidRPr="00555343">
        <w:lastRenderedPageBreak/>
        <w:t>Článek s IF - 203</w:t>
      </w:r>
    </w:p>
    <w:p w14:paraId="485CFC4E" w14:textId="4B5AF622" w:rsidR="00C57707" w:rsidRPr="00C57707" w:rsidRDefault="00C57707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Výsledky IGA PEF 2025</w:t>
      </w:r>
    </w:p>
    <w:p w14:paraId="756EC667" w14:textId="65FF2AE0" w:rsidR="00C57707" w:rsidRPr="002947ED" w:rsidRDefault="00C57707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Různé </w:t>
      </w:r>
    </w:p>
    <w:p w14:paraId="6DD40229" w14:textId="794D9270" w:rsidR="002947ED" w:rsidRPr="002947ED" w:rsidRDefault="00552D3D">
      <w:pPr>
        <w:pStyle w:val="Odstavecseseznamem"/>
        <w:numPr>
          <w:ilvl w:val="1"/>
          <w:numId w:val="4"/>
        </w:numPr>
        <w:rPr>
          <w:u w:val="single"/>
        </w:rPr>
      </w:pPr>
      <w:r>
        <w:t>Paní vedoucí poděkovala kolegům</w:t>
      </w:r>
      <w:r w:rsidR="002947ED" w:rsidRPr="002947ED">
        <w:t xml:space="preserve"> za publikace</w:t>
      </w:r>
      <w:r w:rsidR="00865FC8">
        <w:t xml:space="preserve"> (PhDr. Jarkovská, Ph.D., Mgr. Peroutková Ph.D., Ing. Kučírková, MSc., Mgr. Maleninska)</w:t>
      </w:r>
    </w:p>
    <w:p w14:paraId="0B7E3107" w14:textId="77777777" w:rsidR="00C57707" w:rsidRDefault="00C57707" w:rsidP="00C57707">
      <w:pPr>
        <w:rPr>
          <w:b/>
          <w:bCs/>
        </w:rPr>
      </w:pPr>
    </w:p>
    <w:p w14:paraId="10ACA006" w14:textId="05B4BDCC" w:rsidR="00C57707" w:rsidRDefault="00C57707" w:rsidP="00C57707">
      <w:pPr>
        <w:rPr>
          <w:b/>
          <w:bCs/>
          <w:u w:val="single"/>
        </w:rPr>
      </w:pPr>
      <w:r>
        <w:rPr>
          <w:b/>
          <w:bCs/>
          <w:u w:val="single"/>
        </w:rPr>
        <w:t>Kolegium děkana – Strategie: Hodnocení propagace 24/25</w:t>
      </w:r>
    </w:p>
    <w:p w14:paraId="490ADDB6" w14:textId="2D0C0844" w:rsidR="00C57707" w:rsidRPr="00070C79" w:rsidRDefault="00C57707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Hodnocení propagace na SŠ v roce 2024/2025</w:t>
      </w:r>
    </w:p>
    <w:p w14:paraId="6A6997B4" w14:textId="65C7228E" w:rsidR="00070C79" w:rsidRPr="00070C79" w:rsidRDefault="00070C79">
      <w:pPr>
        <w:pStyle w:val="Odstavecseseznamem"/>
        <w:numPr>
          <w:ilvl w:val="1"/>
          <w:numId w:val="5"/>
        </w:numPr>
        <w:rPr>
          <w:b/>
          <w:bCs/>
          <w:u w:val="single"/>
        </w:rPr>
      </w:pPr>
      <w:r>
        <w:t xml:space="preserve">Hlavní komunikační kanály PEF jsou </w:t>
      </w:r>
      <w:proofErr w:type="gramStart"/>
      <w:r>
        <w:t>stabilní - jednalo</w:t>
      </w:r>
      <w:proofErr w:type="gramEnd"/>
      <w:r>
        <w:t xml:space="preserve"> se o webové prezentace, sociální sítě a další placené kampaně:</w:t>
      </w:r>
    </w:p>
    <w:p w14:paraId="424713F3" w14:textId="10F22D0D" w:rsidR="00070C79" w:rsidRPr="00070C79" w:rsidRDefault="00070C79">
      <w:pPr>
        <w:pStyle w:val="Odstavecseseznamem"/>
        <w:numPr>
          <w:ilvl w:val="2"/>
          <w:numId w:val="5"/>
        </w:numPr>
        <w:rPr>
          <w:b/>
          <w:bCs/>
          <w:u w:val="single"/>
        </w:rPr>
      </w:pPr>
      <w:r>
        <w:t>Web budpefak.cz</w:t>
      </w:r>
    </w:p>
    <w:p w14:paraId="46D0EB90" w14:textId="09D905FB" w:rsidR="00070C79" w:rsidRPr="00070C79" w:rsidRDefault="00070C79">
      <w:pPr>
        <w:pStyle w:val="Odstavecseseznamem"/>
        <w:numPr>
          <w:ilvl w:val="2"/>
          <w:numId w:val="5"/>
        </w:numPr>
        <w:rPr>
          <w:b/>
          <w:bCs/>
          <w:u w:val="single"/>
        </w:rPr>
      </w:pPr>
      <w:r>
        <w:t>Web pef.czu.cz</w:t>
      </w:r>
    </w:p>
    <w:p w14:paraId="586BB641" w14:textId="02175D58" w:rsidR="00070C79" w:rsidRPr="00070C79" w:rsidRDefault="00070C79">
      <w:pPr>
        <w:pStyle w:val="Odstavecseseznamem"/>
        <w:numPr>
          <w:ilvl w:val="2"/>
          <w:numId w:val="5"/>
        </w:numPr>
        <w:rPr>
          <w:b/>
          <w:bCs/>
          <w:u w:val="single"/>
        </w:rPr>
      </w:pPr>
      <w:r>
        <w:t>DOD</w:t>
      </w:r>
    </w:p>
    <w:p w14:paraId="716FEC67" w14:textId="77777777" w:rsidR="00070C79" w:rsidRPr="00070C79" w:rsidRDefault="00070C79">
      <w:pPr>
        <w:pStyle w:val="Odstavecseseznamem"/>
        <w:numPr>
          <w:ilvl w:val="2"/>
          <w:numId w:val="5"/>
        </w:numPr>
        <w:rPr>
          <w:b/>
          <w:bCs/>
          <w:u w:val="single"/>
        </w:rPr>
      </w:pPr>
      <w:r>
        <w:t xml:space="preserve">Placené kampaně: Meta Platforms </w:t>
      </w:r>
      <w:proofErr w:type="gramStart"/>
      <w:r>
        <w:t>( Facebook</w:t>
      </w:r>
      <w:proofErr w:type="gramEnd"/>
      <w:r>
        <w:t xml:space="preserve"> + Instagram), Google Ads, Bing Ads, SKlik – obsahová síť (nové)</w:t>
      </w:r>
    </w:p>
    <w:p w14:paraId="00D11F5D" w14:textId="77777777" w:rsidR="00070C79" w:rsidRPr="00070C79" w:rsidRDefault="00070C79">
      <w:pPr>
        <w:pStyle w:val="Odstavecseseznamem"/>
        <w:numPr>
          <w:ilvl w:val="2"/>
          <w:numId w:val="5"/>
        </w:numPr>
        <w:rPr>
          <w:b/>
          <w:bCs/>
          <w:u w:val="single"/>
        </w:rPr>
      </w:pPr>
      <w:r>
        <w:t>Sociální sítě fakulty</w:t>
      </w:r>
    </w:p>
    <w:p w14:paraId="15D5B833" w14:textId="77777777" w:rsidR="00070C79" w:rsidRPr="00070C79" w:rsidRDefault="00070C79">
      <w:pPr>
        <w:pStyle w:val="Odstavecseseznamem"/>
        <w:numPr>
          <w:ilvl w:val="2"/>
          <w:numId w:val="5"/>
        </w:numPr>
        <w:rPr>
          <w:b/>
          <w:bCs/>
          <w:u w:val="single"/>
        </w:rPr>
      </w:pPr>
      <w:r>
        <w:t>Online prezentace: web vysokeskoly.cz</w:t>
      </w:r>
    </w:p>
    <w:p w14:paraId="10E5325A" w14:textId="0E25ADB8" w:rsidR="00070C79" w:rsidRPr="00C57707" w:rsidRDefault="00070C79">
      <w:pPr>
        <w:pStyle w:val="Odstavecseseznamem"/>
        <w:numPr>
          <w:ilvl w:val="2"/>
          <w:numId w:val="5"/>
        </w:numPr>
        <w:rPr>
          <w:b/>
          <w:bCs/>
          <w:u w:val="single"/>
        </w:rPr>
      </w:pPr>
      <w:r>
        <w:t xml:space="preserve">E-mail marketing </w:t>
      </w:r>
    </w:p>
    <w:p w14:paraId="13992FBA" w14:textId="402FBDA4" w:rsidR="00C57707" w:rsidRPr="00C57707" w:rsidRDefault="00C57707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Propagace Center vzdělávání 2024/2025</w:t>
      </w:r>
    </w:p>
    <w:p w14:paraId="6AD8D7FB" w14:textId="77777777" w:rsidR="00C57707" w:rsidRDefault="00C57707" w:rsidP="00C57707">
      <w:pPr>
        <w:rPr>
          <w:b/>
          <w:bCs/>
        </w:rPr>
      </w:pPr>
    </w:p>
    <w:p w14:paraId="5690EBA3" w14:textId="57978512" w:rsidR="00C57707" w:rsidRPr="00C57707" w:rsidRDefault="00C57707" w:rsidP="00C57707">
      <w:pPr>
        <w:rPr>
          <w:b/>
          <w:bCs/>
          <w:u w:val="single"/>
        </w:rPr>
      </w:pPr>
      <w:r w:rsidRPr="00C57707">
        <w:rPr>
          <w:b/>
          <w:bCs/>
          <w:u w:val="single"/>
        </w:rPr>
        <w:t>Informace o přípravě rozpočtu na rok 2025, Informace o výsledcích hospodaření za rok 2024</w:t>
      </w:r>
    </w:p>
    <w:p w14:paraId="7771729D" w14:textId="6961981F" w:rsidR="00C57707" w:rsidRDefault="00C57707">
      <w:pPr>
        <w:pStyle w:val="Odstavecseseznamem"/>
        <w:numPr>
          <w:ilvl w:val="0"/>
          <w:numId w:val="6"/>
        </w:numPr>
        <w:rPr>
          <w:b/>
          <w:bCs/>
        </w:rPr>
      </w:pPr>
      <w:r w:rsidRPr="00C57707">
        <w:rPr>
          <w:b/>
          <w:bCs/>
        </w:rPr>
        <w:t xml:space="preserve">Výnosy státního příspěvku a dotací </w:t>
      </w:r>
    </w:p>
    <w:p w14:paraId="74AEFF89" w14:textId="77777777" w:rsidR="00C57707" w:rsidRPr="00C57707" w:rsidRDefault="00C57707">
      <w:pPr>
        <w:pStyle w:val="Odstavecseseznamem"/>
        <w:numPr>
          <w:ilvl w:val="1"/>
          <w:numId w:val="6"/>
        </w:numPr>
        <w:rPr>
          <w:b/>
          <w:bCs/>
        </w:rPr>
      </w:pPr>
      <w:r>
        <w:t>Využití státních příspěvků:</w:t>
      </w:r>
    </w:p>
    <w:p w14:paraId="104E69F7" w14:textId="77777777" w:rsidR="00070C79" w:rsidRPr="00070C79" w:rsidRDefault="00C57707">
      <w:pPr>
        <w:pStyle w:val="Odstavecseseznamem"/>
        <w:numPr>
          <w:ilvl w:val="2"/>
          <w:numId w:val="6"/>
        </w:numPr>
        <w:rPr>
          <w:b/>
          <w:bCs/>
        </w:rPr>
      </w:pPr>
      <w:r>
        <w:t>Příspěvek na vzdělávací činnost byl čerpán v souladu s pravidly Ministerstva školství, mládeže a tělovýchovy, především na pokrytí osobních nákladů a běžných provozních výdajů jednotlivých kateder.</w:t>
      </w:r>
    </w:p>
    <w:p w14:paraId="7F83C7BE" w14:textId="77777777" w:rsidR="00070C79" w:rsidRPr="00070C79" w:rsidRDefault="00070C79">
      <w:pPr>
        <w:pStyle w:val="Odstavecseseznamem"/>
        <w:numPr>
          <w:ilvl w:val="1"/>
          <w:numId w:val="6"/>
        </w:numPr>
        <w:rPr>
          <w:b/>
          <w:bCs/>
        </w:rPr>
      </w:pPr>
      <w:r>
        <w:t>Státní příspěvek na podporu studia studentů se specifickými potřebami:</w:t>
      </w:r>
    </w:p>
    <w:p w14:paraId="770E672B" w14:textId="77777777" w:rsidR="00070C79" w:rsidRPr="00070C79" w:rsidRDefault="00070C79">
      <w:pPr>
        <w:pStyle w:val="Odstavecseseznamem"/>
        <w:numPr>
          <w:ilvl w:val="2"/>
          <w:numId w:val="6"/>
        </w:numPr>
        <w:rPr>
          <w:b/>
          <w:bCs/>
        </w:rPr>
      </w:pPr>
      <w:r>
        <w:t>Byl primárně využit formou stipendií.</w:t>
      </w:r>
    </w:p>
    <w:p w14:paraId="5495CBBF" w14:textId="011A3977" w:rsidR="00070C79" w:rsidRPr="00070C79" w:rsidRDefault="00070C79">
      <w:pPr>
        <w:pStyle w:val="Odstavecseseznamem"/>
        <w:numPr>
          <w:ilvl w:val="1"/>
          <w:numId w:val="6"/>
        </w:numPr>
        <w:rPr>
          <w:b/>
          <w:bCs/>
        </w:rPr>
      </w:pPr>
      <w:r>
        <w:t>Institucionální podpora na Dlouhodobý koncepční rozvoj výzkumné organizace</w:t>
      </w:r>
      <w:r w:rsidR="00324E32">
        <w:t>.</w:t>
      </w:r>
    </w:p>
    <w:p w14:paraId="43A2092B" w14:textId="77777777" w:rsidR="00070C79" w:rsidRPr="00070C79" w:rsidRDefault="00070C79">
      <w:pPr>
        <w:pStyle w:val="Odstavecseseznamem"/>
        <w:numPr>
          <w:ilvl w:val="1"/>
          <w:numId w:val="6"/>
        </w:numPr>
        <w:rPr>
          <w:b/>
          <w:bCs/>
        </w:rPr>
      </w:pPr>
      <w:r>
        <w:t>Dotace na specifický výzkum:</w:t>
      </w:r>
    </w:p>
    <w:p w14:paraId="40B415BB" w14:textId="63D531BD" w:rsidR="00C57707" w:rsidRPr="00C57707" w:rsidRDefault="00070C79">
      <w:pPr>
        <w:pStyle w:val="Odstavecseseznamem"/>
        <w:numPr>
          <w:ilvl w:val="2"/>
          <w:numId w:val="6"/>
        </w:numPr>
        <w:rPr>
          <w:b/>
          <w:bCs/>
        </w:rPr>
      </w:pPr>
      <w:r>
        <w:t>Byla využita na financování projektů Interní a grantové agentury</w:t>
      </w:r>
      <w:r w:rsidR="002947ED">
        <w:t>.</w:t>
      </w:r>
      <w:r>
        <w:t xml:space="preserve"> </w:t>
      </w:r>
    </w:p>
    <w:p w14:paraId="40CFBC0F" w14:textId="470A970B" w:rsidR="00C57707" w:rsidRDefault="00C57707">
      <w:pPr>
        <w:pStyle w:val="Odstavecseseznamem"/>
        <w:numPr>
          <w:ilvl w:val="0"/>
          <w:numId w:val="6"/>
        </w:numPr>
        <w:rPr>
          <w:b/>
          <w:bCs/>
        </w:rPr>
      </w:pPr>
      <w:r w:rsidRPr="00C57707">
        <w:rPr>
          <w:b/>
          <w:bCs/>
        </w:rPr>
        <w:t xml:space="preserve">Vlastní činnost </w:t>
      </w:r>
    </w:p>
    <w:p w14:paraId="08361AC9" w14:textId="03909CE5" w:rsidR="00070C79" w:rsidRPr="00070C79" w:rsidRDefault="00070C79">
      <w:pPr>
        <w:pStyle w:val="Odstavecseseznamem"/>
        <w:numPr>
          <w:ilvl w:val="1"/>
          <w:numId w:val="6"/>
        </w:numPr>
      </w:pPr>
      <w:r w:rsidRPr="00070C79">
        <w:t>Akreditovaná vzdělávací činnost: Poplatky za přijímací řízení, nostrifikace, promoce, poplatky od zahraničních studentů, centra vzdělávání</w:t>
      </w:r>
      <w:r>
        <w:t>.</w:t>
      </w:r>
    </w:p>
    <w:p w14:paraId="3CC3F8AF" w14:textId="7761F212" w:rsidR="00070C79" w:rsidRPr="00070C79" w:rsidRDefault="00070C79">
      <w:pPr>
        <w:pStyle w:val="Odstavecseseznamem"/>
        <w:numPr>
          <w:ilvl w:val="1"/>
          <w:numId w:val="6"/>
        </w:numPr>
      </w:pPr>
      <w:r w:rsidRPr="00070C79">
        <w:t>Další činnost: U3V, reprografické studio, doplňková činnost, smluvní výzkum, ostatní vlastní příjmy</w:t>
      </w:r>
      <w:r>
        <w:t>.</w:t>
      </w:r>
    </w:p>
    <w:p w14:paraId="5AF0B490" w14:textId="5B72A101" w:rsidR="00C57707" w:rsidRDefault="00C57707">
      <w:pPr>
        <w:pStyle w:val="Odstavecseseznamem"/>
        <w:numPr>
          <w:ilvl w:val="0"/>
          <w:numId w:val="6"/>
        </w:numPr>
        <w:rPr>
          <w:b/>
          <w:bCs/>
        </w:rPr>
      </w:pPr>
      <w:r w:rsidRPr="00C57707">
        <w:rPr>
          <w:b/>
          <w:bCs/>
        </w:rPr>
        <w:t>Výhled na rok 2025</w:t>
      </w:r>
    </w:p>
    <w:p w14:paraId="7BF51D6A" w14:textId="0BE6CFDE" w:rsidR="002947ED" w:rsidRPr="002947ED" w:rsidRDefault="002947ED">
      <w:pPr>
        <w:pStyle w:val="Odstavecseseznamem"/>
        <w:numPr>
          <w:ilvl w:val="0"/>
          <w:numId w:val="6"/>
        </w:numPr>
      </w:pPr>
      <w:r w:rsidRPr="002947ED">
        <w:t>Jednání o navýšení tarifů.</w:t>
      </w:r>
    </w:p>
    <w:p w14:paraId="00777B95" w14:textId="1FCD08CC" w:rsidR="002947ED" w:rsidRDefault="002947ED">
      <w:pPr>
        <w:pStyle w:val="Odstavecseseznamem"/>
        <w:numPr>
          <w:ilvl w:val="0"/>
          <w:numId w:val="6"/>
        </w:numPr>
      </w:pPr>
      <w:r w:rsidRPr="002947ED">
        <w:t>Nové školení ohledně bezpečnosti: ochrana měkkých cílů</w:t>
      </w:r>
      <w:r>
        <w:t>.</w:t>
      </w:r>
    </w:p>
    <w:p w14:paraId="367DD3D6" w14:textId="294F1609" w:rsidR="002947ED" w:rsidRDefault="002947ED">
      <w:pPr>
        <w:pStyle w:val="Odstavecseseznamem"/>
        <w:numPr>
          <w:ilvl w:val="0"/>
          <w:numId w:val="6"/>
        </w:numPr>
      </w:pPr>
      <w:r>
        <w:t xml:space="preserve">Testování nových elektronických cestovních příkazů – nově do zahraničí (Erasmus, konference, veletrh apod.) je nutné mít formulář </w:t>
      </w:r>
      <w:proofErr w:type="gramStart"/>
      <w:r>
        <w:t>A1 - bude</w:t>
      </w:r>
      <w:proofErr w:type="gramEnd"/>
      <w:r>
        <w:t xml:space="preserve"> zaslán emailem</w:t>
      </w:r>
      <w:r w:rsidR="000F693B">
        <w:t xml:space="preserve"> a dá</w:t>
      </w:r>
      <w:r w:rsidR="00BC1A85">
        <w:t>n</w:t>
      </w:r>
      <w:r w:rsidR="000F693B">
        <w:t xml:space="preserve"> na naše webové stránky (Sálus).</w:t>
      </w:r>
    </w:p>
    <w:p w14:paraId="73A15556" w14:textId="3C4113C7" w:rsidR="000F693B" w:rsidRDefault="000F693B">
      <w:pPr>
        <w:pStyle w:val="Odstavecseseznamem"/>
        <w:numPr>
          <w:ilvl w:val="0"/>
          <w:numId w:val="6"/>
        </w:numPr>
      </w:pPr>
      <w:r>
        <w:t>Učebny E1-E3 uzavřeny od 14. 7.- 28. 9. 2025</w:t>
      </w:r>
    </w:p>
    <w:p w14:paraId="1D0B7E01" w14:textId="77777777" w:rsidR="000F693B" w:rsidRDefault="000F693B">
      <w:pPr>
        <w:pStyle w:val="Odstavecseseznamem"/>
        <w:numPr>
          <w:ilvl w:val="0"/>
          <w:numId w:val="6"/>
        </w:numPr>
      </w:pPr>
      <w:r>
        <w:t xml:space="preserve">Parkování </w:t>
      </w:r>
    </w:p>
    <w:p w14:paraId="2801F444" w14:textId="0CA68643" w:rsidR="000F693B" w:rsidRDefault="000F693B">
      <w:pPr>
        <w:pStyle w:val="Odstavecseseznamem"/>
        <w:numPr>
          <w:ilvl w:val="1"/>
          <w:numId w:val="6"/>
        </w:numPr>
      </w:pPr>
      <w:r>
        <w:t>Pro studenty – od 1.1.2026</w:t>
      </w:r>
    </w:p>
    <w:p w14:paraId="6E0489E6" w14:textId="62CE4B8F" w:rsidR="000F693B" w:rsidRDefault="00BC1A85">
      <w:pPr>
        <w:pStyle w:val="Odstavecseseznamem"/>
        <w:numPr>
          <w:ilvl w:val="1"/>
          <w:numId w:val="6"/>
        </w:numPr>
      </w:pPr>
      <w:r>
        <w:lastRenderedPageBreak/>
        <w:t>Z</w:t>
      </w:r>
      <w:r w:rsidR="000F693B">
        <w:t>aměstnanecká auta – zdarma</w:t>
      </w:r>
    </w:p>
    <w:p w14:paraId="6FD00F9A" w14:textId="5382B4FC" w:rsidR="00324E32" w:rsidRDefault="000F693B">
      <w:pPr>
        <w:pStyle w:val="Odstavecseseznamem"/>
        <w:numPr>
          <w:ilvl w:val="0"/>
          <w:numId w:val="6"/>
        </w:numPr>
      </w:pPr>
      <w:r>
        <w:t>Stabilizace OIKT</w:t>
      </w:r>
    </w:p>
    <w:p w14:paraId="5FBCBD31" w14:textId="77777777" w:rsidR="000F693B" w:rsidRDefault="000F693B" w:rsidP="000F693B">
      <w:pPr>
        <w:pStyle w:val="Odstavecseseznamem"/>
      </w:pPr>
    </w:p>
    <w:p w14:paraId="578F9DFB" w14:textId="5F50B91A" w:rsidR="00E70E26" w:rsidRDefault="00E70E26" w:rsidP="00E70E26">
      <w:pPr>
        <w:rPr>
          <w:b/>
          <w:bCs/>
          <w:u w:val="single"/>
        </w:rPr>
      </w:pPr>
      <w:r w:rsidRPr="00E70E26">
        <w:rPr>
          <w:b/>
          <w:bCs/>
          <w:u w:val="single"/>
        </w:rPr>
        <w:t>Kolegium rektora</w:t>
      </w:r>
    </w:p>
    <w:p w14:paraId="7BE74C92" w14:textId="2FC0811B" w:rsidR="006B1193" w:rsidRDefault="006B1193">
      <w:pPr>
        <w:pStyle w:val="Odstavecseseznamem"/>
        <w:numPr>
          <w:ilvl w:val="0"/>
          <w:numId w:val="2"/>
        </w:numPr>
      </w:pPr>
      <w:r>
        <w:t>Prezentace Policie České republiky</w:t>
      </w:r>
      <w:r w:rsidR="00552D3D">
        <w:t>.</w:t>
      </w:r>
    </w:p>
    <w:p w14:paraId="6AECE67D" w14:textId="0725A50E" w:rsidR="006B1193" w:rsidRDefault="006B1193">
      <w:pPr>
        <w:pStyle w:val="Odstavecseseznamem"/>
        <w:numPr>
          <w:ilvl w:val="0"/>
          <w:numId w:val="2"/>
        </w:numPr>
      </w:pPr>
      <w:r>
        <w:t>Zhodnocení DOD na celé univerzitě</w:t>
      </w:r>
      <w:r w:rsidR="00552D3D">
        <w:t>.</w:t>
      </w:r>
    </w:p>
    <w:p w14:paraId="6609AA88" w14:textId="4A39BF0F" w:rsidR="006B1193" w:rsidRDefault="006B1193">
      <w:pPr>
        <w:pStyle w:val="Odstavecseseznamem"/>
        <w:numPr>
          <w:ilvl w:val="0"/>
          <w:numId w:val="2"/>
        </w:numPr>
      </w:pPr>
      <w:r>
        <w:t>Opatření proti slintavce a kulhavce</w:t>
      </w:r>
      <w:r w:rsidR="00552D3D">
        <w:t>.</w:t>
      </w:r>
    </w:p>
    <w:p w14:paraId="4FB9BB3F" w14:textId="6ACAD3F3" w:rsidR="006B1193" w:rsidRDefault="000F693B">
      <w:pPr>
        <w:pStyle w:val="Odstavecseseznamem"/>
        <w:numPr>
          <w:ilvl w:val="0"/>
          <w:numId w:val="2"/>
        </w:numPr>
      </w:pPr>
      <w:r>
        <w:t>Zhodnocení strategie VaV.</w:t>
      </w:r>
    </w:p>
    <w:p w14:paraId="7FBCAF00" w14:textId="68D6D183" w:rsidR="000F693B" w:rsidRDefault="000F693B">
      <w:pPr>
        <w:pStyle w:val="Odstavecseseznamem"/>
        <w:numPr>
          <w:ilvl w:val="0"/>
          <w:numId w:val="2"/>
        </w:numPr>
      </w:pPr>
      <w:r>
        <w:t>Vyhodnocení Veletrhu pracovních příležitostí.</w:t>
      </w:r>
    </w:p>
    <w:p w14:paraId="2B164E15" w14:textId="1C130AB4" w:rsidR="000F693B" w:rsidRDefault="000F693B">
      <w:pPr>
        <w:pStyle w:val="Odstavecseseznamem"/>
        <w:numPr>
          <w:ilvl w:val="0"/>
          <w:numId w:val="2"/>
        </w:numPr>
      </w:pPr>
      <w:r>
        <w:t>Akadem. Pracovníci nahlásit jiný pracovní poměr.</w:t>
      </w:r>
    </w:p>
    <w:p w14:paraId="3FFF2C20" w14:textId="4B5BCEA2" w:rsidR="000F693B" w:rsidRDefault="000F693B">
      <w:pPr>
        <w:pStyle w:val="Odstavecseseznamem"/>
        <w:numPr>
          <w:ilvl w:val="0"/>
          <w:numId w:val="2"/>
        </w:numPr>
      </w:pPr>
      <w:r>
        <w:t>22 tisíc přihlášek na ČZU, cca 11 tisíc na PEF.</w:t>
      </w:r>
    </w:p>
    <w:p w14:paraId="456BE224" w14:textId="01E86448" w:rsidR="000F693B" w:rsidRPr="00DA6CAF" w:rsidRDefault="000F693B">
      <w:pPr>
        <w:pStyle w:val="Odstavecseseznamem"/>
        <w:numPr>
          <w:ilvl w:val="0"/>
          <w:numId w:val="2"/>
        </w:numPr>
      </w:pPr>
      <w:r>
        <w:t>Zpráva o strategii a závěru ČZU, o činnosti odboru bezpečnosti, OIKT.</w:t>
      </w:r>
    </w:p>
    <w:p w14:paraId="52ADC1FB" w14:textId="77777777" w:rsidR="00992AF7" w:rsidRDefault="00992AF7" w:rsidP="000D5126"/>
    <w:p w14:paraId="13D5AA6C" w14:textId="250CB378" w:rsidR="009A6418" w:rsidRDefault="007C7B23" w:rsidP="000D5126">
      <w:r>
        <w:t xml:space="preserve">V Praze </w:t>
      </w:r>
      <w:r w:rsidR="00A37836">
        <w:t>1</w:t>
      </w:r>
      <w:r w:rsidR="00551187">
        <w:t>0</w:t>
      </w:r>
      <w:r w:rsidR="00365D6B">
        <w:t>.</w:t>
      </w:r>
      <w:r>
        <w:t xml:space="preserve"> </w:t>
      </w:r>
      <w:r w:rsidR="00551187">
        <w:t>4</w:t>
      </w:r>
      <w:r>
        <w:t>. 202</w:t>
      </w:r>
      <w:r w:rsidR="00DA6CAF">
        <w:t>5</w:t>
      </w:r>
    </w:p>
    <w:p w14:paraId="3AC6C87D" w14:textId="77777777" w:rsidR="00FD0116" w:rsidRDefault="00FD0116" w:rsidP="000D5126"/>
    <w:p w14:paraId="67557CD4" w14:textId="77777777" w:rsidR="00324E32" w:rsidRDefault="00324E32" w:rsidP="000D5126"/>
    <w:p w14:paraId="61BFC8D5" w14:textId="77777777" w:rsidR="00324E32" w:rsidRDefault="00324E32" w:rsidP="000D5126"/>
    <w:p w14:paraId="03A32F36" w14:textId="14B7106A" w:rsidR="000D5126" w:rsidRDefault="000D5126" w:rsidP="000D5126">
      <w:r>
        <w:t xml:space="preserve">Zpracovala: Ing. Denisa </w:t>
      </w:r>
      <w:r w:rsidR="006A4C06">
        <w:t>Hotovcová</w:t>
      </w:r>
      <w:r>
        <w:tab/>
      </w:r>
      <w:r>
        <w:tab/>
      </w:r>
      <w:r>
        <w:tab/>
        <w:t>Schválila: PhDr. Mgr</w:t>
      </w:r>
      <w:r w:rsidR="0029666C">
        <w:t>.</w:t>
      </w:r>
      <w:r>
        <w:t xml:space="preserve"> Lenka Kučírková, Ph.D.</w:t>
      </w:r>
    </w:p>
    <w:sectPr w:rsidR="000D5126" w:rsidSect="00EC7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EC7"/>
    <w:multiLevelType w:val="hybridMultilevel"/>
    <w:tmpl w:val="896EA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32A0"/>
    <w:multiLevelType w:val="hybridMultilevel"/>
    <w:tmpl w:val="EF4E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875C2"/>
    <w:multiLevelType w:val="hybridMultilevel"/>
    <w:tmpl w:val="A9DAC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56B0C"/>
    <w:multiLevelType w:val="hybridMultilevel"/>
    <w:tmpl w:val="BB94AECA"/>
    <w:lvl w:ilvl="0" w:tplc="D91E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6A7E7C"/>
    <w:multiLevelType w:val="hybridMultilevel"/>
    <w:tmpl w:val="6480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223D2"/>
    <w:multiLevelType w:val="hybridMultilevel"/>
    <w:tmpl w:val="CA2A2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D4FF5"/>
    <w:multiLevelType w:val="hybridMultilevel"/>
    <w:tmpl w:val="6EBE1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1426">
    <w:abstractNumId w:val="3"/>
  </w:num>
  <w:num w:numId="2" w16cid:durableId="980353573">
    <w:abstractNumId w:val="5"/>
  </w:num>
  <w:num w:numId="3" w16cid:durableId="881358678">
    <w:abstractNumId w:val="4"/>
  </w:num>
  <w:num w:numId="4" w16cid:durableId="1028214184">
    <w:abstractNumId w:val="6"/>
  </w:num>
  <w:num w:numId="5" w16cid:durableId="1992252853">
    <w:abstractNumId w:val="2"/>
  </w:num>
  <w:num w:numId="6" w16cid:durableId="454249704">
    <w:abstractNumId w:val="1"/>
  </w:num>
  <w:num w:numId="7" w16cid:durableId="197502353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9"/>
    <w:rsid w:val="000008E8"/>
    <w:rsid w:val="00011A43"/>
    <w:rsid w:val="000122B4"/>
    <w:rsid w:val="00022E2A"/>
    <w:rsid w:val="00026109"/>
    <w:rsid w:val="00045BD3"/>
    <w:rsid w:val="00055062"/>
    <w:rsid w:val="00056055"/>
    <w:rsid w:val="00070665"/>
    <w:rsid w:val="000706D4"/>
    <w:rsid w:val="00070C79"/>
    <w:rsid w:val="000762BE"/>
    <w:rsid w:val="000763B7"/>
    <w:rsid w:val="00084081"/>
    <w:rsid w:val="000850F0"/>
    <w:rsid w:val="00097588"/>
    <w:rsid w:val="000A0889"/>
    <w:rsid w:val="000A4C21"/>
    <w:rsid w:val="000B0DC0"/>
    <w:rsid w:val="000B42E8"/>
    <w:rsid w:val="000B7F35"/>
    <w:rsid w:val="000C50E1"/>
    <w:rsid w:val="000D0BA5"/>
    <w:rsid w:val="000D15BE"/>
    <w:rsid w:val="000D328A"/>
    <w:rsid w:val="000D5126"/>
    <w:rsid w:val="000E0806"/>
    <w:rsid w:val="000E0A87"/>
    <w:rsid w:val="000F085C"/>
    <w:rsid w:val="000F0D94"/>
    <w:rsid w:val="000F25B1"/>
    <w:rsid w:val="000F4CA3"/>
    <w:rsid w:val="000F693B"/>
    <w:rsid w:val="0010353C"/>
    <w:rsid w:val="0010740C"/>
    <w:rsid w:val="001152B7"/>
    <w:rsid w:val="00122A81"/>
    <w:rsid w:val="00127B64"/>
    <w:rsid w:val="00135431"/>
    <w:rsid w:val="00135499"/>
    <w:rsid w:val="00136A99"/>
    <w:rsid w:val="001401DE"/>
    <w:rsid w:val="0014113F"/>
    <w:rsid w:val="001444CD"/>
    <w:rsid w:val="001535C5"/>
    <w:rsid w:val="00155CFC"/>
    <w:rsid w:val="00157064"/>
    <w:rsid w:val="0016197B"/>
    <w:rsid w:val="00183048"/>
    <w:rsid w:val="00187A8D"/>
    <w:rsid w:val="00197705"/>
    <w:rsid w:val="001A177F"/>
    <w:rsid w:val="001B716A"/>
    <w:rsid w:val="001C1C7F"/>
    <w:rsid w:val="001C279A"/>
    <w:rsid w:val="001C517C"/>
    <w:rsid w:val="001C5276"/>
    <w:rsid w:val="001D5515"/>
    <w:rsid w:val="001D77FA"/>
    <w:rsid w:val="001E1994"/>
    <w:rsid w:val="001E2C50"/>
    <w:rsid w:val="001E7FFD"/>
    <w:rsid w:val="001F2053"/>
    <w:rsid w:val="001F55CF"/>
    <w:rsid w:val="001F56F0"/>
    <w:rsid w:val="002051F7"/>
    <w:rsid w:val="0021690D"/>
    <w:rsid w:val="00216EF8"/>
    <w:rsid w:val="00220746"/>
    <w:rsid w:val="00232E86"/>
    <w:rsid w:val="00234616"/>
    <w:rsid w:val="002372C0"/>
    <w:rsid w:val="002521C4"/>
    <w:rsid w:val="00266819"/>
    <w:rsid w:val="002743B3"/>
    <w:rsid w:val="002831B7"/>
    <w:rsid w:val="00287FE4"/>
    <w:rsid w:val="00291595"/>
    <w:rsid w:val="0029166D"/>
    <w:rsid w:val="002947ED"/>
    <w:rsid w:val="00295405"/>
    <w:rsid w:val="0029666C"/>
    <w:rsid w:val="002A13F7"/>
    <w:rsid w:val="002A3C97"/>
    <w:rsid w:val="002B5AE6"/>
    <w:rsid w:val="002C6DA5"/>
    <w:rsid w:val="002D0803"/>
    <w:rsid w:val="002D2B9E"/>
    <w:rsid w:val="002D2CEB"/>
    <w:rsid w:val="002E1A28"/>
    <w:rsid w:val="002E799E"/>
    <w:rsid w:val="002E7E2B"/>
    <w:rsid w:val="002F615E"/>
    <w:rsid w:val="003117FD"/>
    <w:rsid w:val="00323AD7"/>
    <w:rsid w:val="00324E32"/>
    <w:rsid w:val="00330D43"/>
    <w:rsid w:val="00335910"/>
    <w:rsid w:val="00343FC1"/>
    <w:rsid w:val="00344029"/>
    <w:rsid w:val="003656BA"/>
    <w:rsid w:val="00365D6B"/>
    <w:rsid w:val="003869AE"/>
    <w:rsid w:val="00392EE8"/>
    <w:rsid w:val="00396C8C"/>
    <w:rsid w:val="003A2068"/>
    <w:rsid w:val="003C0F01"/>
    <w:rsid w:val="003C681D"/>
    <w:rsid w:val="003C6A07"/>
    <w:rsid w:val="003C7D0F"/>
    <w:rsid w:val="003E18B4"/>
    <w:rsid w:val="003E3456"/>
    <w:rsid w:val="003E6C80"/>
    <w:rsid w:val="00404571"/>
    <w:rsid w:val="004052F4"/>
    <w:rsid w:val="0040641C"/>
    <w:rsid w:val="004113DF"/>
    <w:rsid w:val="00423072"/>
    <w:rsid w:val="0042627F"/>
    <w:rsid w:val="004373CB"/>
    <w:rsid w:val="00437464"/>
    <w:rsid w:val="0044151C"/>
    <w:rsid w:val="004429B9"/>
    <w:rsid w:val="004451F2"/>
    <w:rsid w:val="00447A62"/>
    <w:rsid w:val="004533C0"/>
    <w:rsid w:val="00456265"/>
    <w:rsid w:val="00457A98"/>
    <w:rsid w:val="00483D08"/>
    <w:rsid w:val="00486FE4"/>
    <w:rsid w:val="00487EE2"/>
    <w:rsid w:val="004947DB"/>
    <w:rsid w:val="004963D3"/>
    <w:rsid w:val="004B51AA"/>
    <w:rsid w:val="004C0F00"/>
    <w:rsid w:val="004C27BB"/>
    <w:rsid w:val="004C445B"/>
    <w:rsid w:val="004D5AD6"/>
    <w:rsid w:val="004E2224"/>
    <w:rsid w:val="004F4C8C"/>
    <w:rsid w:val="005069AE"/>
    <w:rsid w:val="00513EB5"/>
    <w:rsid w:val="00517728"/>
    <w:rsid w:val="00520413"/>
    <w:rsid w:val="005204D7"/>
    <w:rsid w:val="005469FC"/>
    <w:rsid w:val="00550F96"/>
    <w:rsid w:val="00551187"/>
    <w:rsid w:val="00552D3D"/>
    <w:rsid w:val="00555343"/>
    <w:rsid w:val="00556DE9"/>
    <w:rsid w:val="00561EC2"/>
    <w:rsid w:val="005700D3"/>
    <w:rsid w:val="00573127"/>
    <w:rsid w:val="005925EF"/>
    <w:rsid w:val="00593BF9"/>
    <w:rsid w:val="005A3266"/>
    <w:rsid w:val="005A67FA"/>
    <w:rsid w:val="005B12BF"/>
    <w:rsid w:val="005C22AE"/>
    <w:rsid w:val="005D6345"/>
    <w:rsid w:val="005E6F6F"/>
    <w:rsid w:val="005E7D1F"/>
    <w:rsid w:val="005F77DA"/>
    <w:rsid w:val="006345E4"/>
    <w:rsid w:val="00644715"/>
    <w:rsid w:val="00654099"/>
    <w:rsid w:val="006559CD"/>
    <w:rsid w:val="00655CE7"/>
    <w:rsid w:val="00656E3B"/>
    <w:rsid w:val="006618A6"/>
    <w:rsid w:val="00670797"/>
    <w:rsid w:val="00677480"/>
    <w:rsid w:val="00681AC5"/>
    <w:rsid w:val="006827FF"/>
    <w:rsid w:val="006872EA"/>
    <w:rsid w:val="006879F8"/>
    <w:rsid w:val="00697C91"/>
    <w:rsid w:val="006A1DA0"/>
    <w:rsid w:val="006A4C06"/>
    <w:rsid w:val="006A6406"/>
    <w:rsid w:val="006B1193"/>
    <w:rsid w:val="006B40C1"/>
    <w:rsid w:val="006B5428"/>
    <w:rsid w:val="006E1A94"/>
    <w:rsid w:val="006F174B"/>
    <w:rsid w:val="006F2F13"/>
    <w:rsid w:val="00700DED"/>
    <w:rsid w:val="007047F7"/>
    <w:rsid w:val="00704AC9"/>
    <w:rsid w:val="007070BE"/>
    <w:rsid w:val="00717ACC"/>
    <w:rsid w:val="007207D8"/>
    <w:rsid w:val="0072541F"/>
    <w:rsid w:val="007367E9"/>
    <w:rsid w:val="00743124"/>
    <w:rsid w:val="00755E97"/>
    <w:rsid w:val="00756B5C"/>
    <w:rsid w:val="00760560"/>
    <w:rsid w:val="007666D0"/>
    <w:rsid w:val="0077006F"/>
    <w:rsid w:val="00772172"/>
    <w:rsid w:val="0077502D"/>
    <w:rsid w:val="00780867"/>
    <w:rsid w:val="00787AB1"/>
    <w:rsid w:val="00790BDA"/>
    <w:rsid w:val="007936DF"/>
    <w:rsid w:val="00795BAB"/>
    <w:rsid w:val="007C07A4"/>
    <w:rsid w:val="007C0901"/>
    <w:rsid w:val="007C1511"/>
    <w:rsid w:val="007C7B23"/>
    <w:rsid w:val="007D2223"/>
    <w:rsid w:val="007E1888"/>
    <w:rsid w:val="00820C10"/>
    <w:rsid w:val="00824E51"/>
    <w:rsid w:val="008255A2"/>
    <w:rsid w:val="00825942"/>
    <w:rsid w:val="00826CA5"/>
    <w:rsid w:val="00834A21"/>
    <w:rsid w:val="0084271D"/>
    <w:rsid w:val="0085511D"/>
    <w:rsid w:val="008551C0"/>
    <w:rsid w:val="008657E5"/>
    <w:rsid w:val="00865FC8"/>
    <w:rsid w:val="0087137B"/>
    <w:rsid w:val="00874B12"/>
    <w:rsid w:val="008803A9"/>
    <w:rsid w:val="00880B19"/>
    <w:rsid w:val="00883C0F"/>
    <w:rsid w:val="00890500"/>
    <w:rsid w:val="00895CE8"/>
    <w:rsid w:val="008A0E9E"/>
    <w:rsid w:val="008A2338"/>
    <w:rsid w:val="008A75D6"/>
    <w:rsid w:val="008B04CB"/>
    <w:rsid w:val="008B5FF6"/>
    <w:rsid w:val="008D1485"/>
    <w:rsid w:val="008D6345"/>
    <w:rsid w:val="008F0174"/>
    <w:rsid w:val="00900D61"/>
    <w:rsid w:val="00912D15"/>
    <w:rsid w:val="00937DE3"/>
    <w:rsid w:val="00953A67"/>
    <w:rsid w:val="00956238"/>
    <w:rsid w:val="009568FD"/>
    <w:rsid w:val="009725E1"/>
    <w:rsid w:val="00974416"/>
    <w:rsid w:val="00975308"/>
    <w:rsid w:val="00975E93"/>
    <w:rsid w:val="00981D3F"/>
    <w:rsid w:val="00985851"/>
    <w:rsid w:val="009859C9"/>
    <w:rsid w:val="00985C1E"/>
    <w:rsid w:val="00987EF0"/>
    <w:rsid w:val="00991653"/>
    <w:rsid w:val="00992AF7"/>
    <w:rsid w:val="00993F4A"/>
    <w:rsid w:val="009A6418"/>
    <w:rsid w:val="009B349C"/>
    <w:rsid w:val="009B5526"/>
    <w:rsid w:val="009C2A02"/>
    <w:rsid w:val="009C4C27"/>
    <w:rsid w:val="009D1CA8"/>
    <w:rsid w:val="009D7C75"/>
    <w:rsid w:val="009E6405"/>
    <w:rsid w:val="009F06E5"/>
    <w:rsid w:val="009F0E1F"/>
    <w:rsid w:val="009F2798"/>
    <w:rsid w:val="00A02E37"/>
    <w:rsid w:val="00A11237"/>
    <w:rsid w:val="00A116A5"/>
    <w:rsid w:val="00A1276A"/>
    <w:rsid w:val="00A176C2"/>
    <w:rsid w:val="00A217EC"/>
    <w:rsid w:val="00A31CA7"/>
    <w:rsid w:val="00A37836"/>
    <w:rsid w:val="00A41354"/>
    <w:rsid w:val="00A4203A"/>
    <w:rsid w:val="00A42494"/>
    <w:rsid w:val="00A445EC"/>
    <w:rsid w:val="00A47B49"/>
    <w:rsid w:val="00A47BCB"/>
    <w:rsid w:val="00A5510A"/>
    <w:rsid w:val="00A660FD"/>
    <w:rsid w:val="00A828CA"/>
    <w:rsid w:val="00A837EB"/>
    <w:rsid w:val="00A85708"/>
    <w:rsid w:val="00A909BB"/>
    <w:rsid w:val="00AA5D75"/>
    <w:rsid w:val="00AC3DF4"/>
    <w:rsid w:val="00AD0039"/>
    <w:rsid w:val="00AD0BCA"/>
    <w:rsid w:val="00AE1556"/>
    <w:rsid w:val="00AF422A"/>
    <w:rsid w:val="00B0593D"/>
    <w:rsid w:val="00B13D7D"/>
    <w:rsid w:val="00B21D3F"/>
    <w:rsid w:val="00B24CC7"/>
    <w:rsid w:val="00B258D1"/>
    <w:rsid w:val="00B33A89"/>
    <w:rsid w:val="00B41B62"/>
    <w:rsid w:val="00B52F8A"/>
    <w:rsid w:val="00B55014"/>
    <w:rsid w:val="00B6062C"/>
    <w:rsid w:val="00B64C70"/>
    <w:rsid w:val="00B75E38"/>
    <w:rsid w:val="00B77994"/>
    <w:rsid w:val="00B77B6A"/>
    <w:rsid w:val="00B81621"/>
    <w:rsid w:val="00BA0BB8"/>
    <w:rsid w:val="00BA1EBF"/>
    <w:rsid w:val="00BB5102"/>
    <w:rsid w:val="00BC1984"/>
    <w:rsid w:val="00BC1A85"/>
    <w:rsid w:val="00BD0842"/>
    <w:rsid w:val="00BD2155"/>
    <w:rsid w:val="00BD485A"/>
    <w:rsid w:val="00BD6E4A"/>
    <w:rsid w:val="00BD70C5"/>
    <w:rsid w:val="00BE7324"/>
    <w:rsid w:val="00BE73E8"/>
    <w:rsid w:val="00BF5D22"/>
    <w:rsid w:val="00C0426C"/>
    <w:rsid w:val="00C14147"/>
    <w:rsid w:val="00C14C5A"/>
    <w:rsid w:val="00C213E9"/>
    <w:rsid w:val="00C23C8B"/>
    <w:rsid w:val="00C312DC"/>
    <w:rsid w:val="00C35EC4"/>
    <w:rsid w:val="00C43E1D"/>
    <w:rsid w:val="00C54D19"/>
    <w:rsid w:val="00C56E8E"/>
    <w:rsid w:val="00C57707"/>
    <w:rsid w:val="00C677ED"/>
    <w:rsid w:val="00C840BB"/>
    <w:rsid w:val="00C94988"/>
    <w:rsid w:val="00CA4A9C"/>
    <w:rsid w:val="00CA5758"/>
    <w:rsid w:val="00CB1258"/>
    <w:rsid w:val="00CB53B9"/>
    <w:rsid w:val="00CC42B2"/>
    <w:rsid w:val="00CD129B"/>
    <w:rsid w:val="00CD27E8"/>
    <w:rsid w:val="00CD34EA"/>
    <w:rsid w:val="00CE10AB"/>
    <w:rsid w:val="00CE2B05"/>
    <w:rsid w:val="00D051F9"/>
    <w:rsid w:val="00D069E6"/>
    <w:rsid w:val="00D12111"/>
    <w:rsid w:val="00D131F3"/>
    <w:rsid w:val="00D14017"/>
    <w:rsid w:val="00D23305"/>
    <w:rsid w:val="00D24C10"/>
    <w:rsid w:val="00D2617B"/>
    <w:rsid w:val="00D27416"/>
    <w:rsid w:val="00D5146B"/>
    <w:rsid w:val="00D52A21"/>
    <w:rsid w:val="00D52A4D"/>
    <w:rsid w:val="00D539F0"/>
    <w:rsid w:val="00D6373E"/>
    <w:rsid w:val="00D64141"/>
    <w:rsid w:val="00D70C14"/>
    <w:rsid w:val="00D76339"/>
    <w:rsid w:val="00D82D93"/>
    <w:rsid w:val="00D87A94"/>
    <w:rsid w:val="00D91F5C"/>
    <w:rsid w:val="00D93799"/>
    <w:rsid w:val="00D9397A"/>
    <w:rsid w:val="00D94051"/>
    <w:rsid w:val="00D94DFF"/>
    <w:rsid w:val="00D95A67"/>
    <w:rsid w:val="00D965E1"/>
    <w:rsid w:val="00DA3529"/>
    <w:rsid w:val="00DA6C95"/>
    <w:rsid w:val="00DA6CAF"/>
    <w:rsid w:val="00DB0628"/>
    <w:rsid w:val="00DB13C6"/>
    <w:rsid w:val="00DB214E"/>
    <w:rsid w:val="00DB6175"/>
    <w:rsid w:val="00DB765A"/>
    <w:rsid w:val="00DD33F5"/>
    <w:rsid w:val="00DD5EEB"/>
    <w:rsid w:val="00DD6F5D"/>
    <w:rsid w:val="00DE52EE"/>
    <w:rsid w:val="00DF222A"/>
    <w:rsid w:val="00DF2CE2"/>
    <w:rsid w:val="00E00799"/>
    <w:rsid w:val="00E0232E"/>
    <w:rsid w:val="00E17140"/>
    <w:rsid w:val="00E20763"/>
    <w:rsid w:val="00E30960"/>
    <w:rsid w:val="00E309B7"/>
    <w:rsid w:val="00E356EB"/>
    <w:rsid w:val="00E45D2B"/>
    <w:rsid w:val="00E507DA"/>
    <w:rsid w:val="00E546F5"/>
    <w:rsid w:val="00E551A3"/>
    <w:rsid w:val="00E663E1"/>
    <w:rsid w:val="00E70E26"/>
    <w:rsid w:val="00E7549D"/>
    <w:rsid w:val="00E86E92"/>
    <w:rsid w:val="00E9512B"/>
    <w:rsid w:val="00E96E41"/>
    <w:rsid w:val="00EB6646"/>
    <w:rsid w:val="00EC7AEB"/>
    <w:rsid w:val="00EE1330"/>
    <w:rsid w:val="00EF6F40"/>
    <w:rsid w:val="00F02F4E"/>
    <w:rsid w:val="00F03254"/>
    <w:rsid w:val="00F04150"/>
    <w:rsid w:val="00F05481"/>
    <w:rsid w:val="00F108DE"/>
    <w:rsid w:val="00F23277"/>
    <w:rsid w:val="00F27F2E"/>
    <w:rsid w:val="00F41059"/>
    <w:rsid w:val="00F541A2"/>
    <w:rsid w:val="00F54A75"/>
    <w:rsid w:val="00F60079"/>
    <w:rsid w:val="00F624EE"/>
    <w:rsid w:val="00F62A62"/>
    <w:rsid w:val="00F809A1"/>
    <w:rsid w:val="00FA2592"/>
    <w:rsid w:val="00FA40CD"/>
    <w:rsid w:val="00FA6D88"/>
    <w:rsid w:val="00FA6D8F"/>
    <w:rsid w:val="00FB385A"/>
    <w:rsid w:val="00FC011A"/>
    <w:rsid w:val="00FC2D7A"/>
    <w:rsid w:val="00FC56DF"/>
    <w:rsid w:val="00FC5717"/>
    <w:rsid w:val="00FD0116"/>
    <w:rsid w:val="00FD5749"/>
    <w:rsid w:val="00FD58B5"/>
    <w:rsid w:val="00FF0657"/>
    <w:rsid w:val="00FF2C9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DD7"/>
  <w15:chartTrackingRefBased/>
  <w15:docId w15:val="{60E4BE7C-9154-4FE2-88CE-EDCF38C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D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D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2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uvpraze.sharepoint.com/sites/rektorat-orlz/SitePages/Hlaseni-akademickych-pracovniku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outlook.office.com.mcas.ms/book/Psychologickporadna@czu.cz/?ae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ps.czu.cz/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tedry.czu.cz/kj/socialni-sit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7669-7033-4E0F-95EC-BB5CB363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Sálus Martin</cp:lastModifiedBy>
  <cp:revision>12</cp:revision>
  <cp:lastPrinted>2025-04-10T13:08:00Z</cp:lastPrinted>
  <dcterms:created xsi:type="dcterms:W3CDTF">2025-04-10T06:55:00Z</dcterms:created>
  <dcterms:modified xsi:type="dcterms:W3CDTF">2025-04-14T13:22:00Z</dcterms:modified>
</cp:coreProperties>
</file>