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406BA" w14:textId="35D5E19B" w:rsidR="6586980A" w:rsidRDefault="6586980A" w:rsidP="00DC2FF6">
      <w:pPr>
        <w:spacing w:line="257" w:lineRule="auto"/>
        <w:jc w:val="center"/>
      </w:pPr>
      <w:r w:rsidRPr="5E718CB0">
        <w:rPr>
          <w:rFonts w:ascii="Calibri" w:eastAsia="Calibri" w:hAnsi="Calibri" w:cs="Calibri"/>
          <w:b/>
          <w:bCs/>
          <w:sz w:val="28"/>
          <w:szCs w:val="28"/>
        </w:rPr>
        <w:t xml:space="preserve">Zápis z pracovní porady katedry jazyků konané dne </w:t>
      </w:r>
      <w:r w:rsidR="00794FF3">
        <w:rPr>
          <w:rFonts w:ascii="Calibri" w:eastAsia="Calibri" w:hAnsi="Calibri" w:cs="Calibri"/>
          <w:b/>
          <w:bCs/>
          <w:sz w:val="28"/>
          <w:szCs w:val="28"/>
        </w:rPr>
        <w:t>5.</w:t>
      </w:r>
      <w:r w:rsidRPr="5E718CB0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794FF3">
        <w:rPr>
          <w:rFonts w:ascii="Calibri" w:eastAsia="Calibri" w:hAnsi="Calibri" w:cs="Calibri"/>
          <w:b/>
          <w:bCs/>
          <w:sz w:val="28"/>
          <w:szCs w:val="28"/>
        </w:rPr>
        <w:t>5</w:t>
      </w:r>
      <w:r w:rsidRPr="5E718CB0">
        <w:rPr>
          <w:rFonts w:ascii="Calibri" w:eastAsia="Calibri" w:hAnsi="Calibri" w:cs="Calibri"/>
          <w:b/>
          <w:bCs/>
          <w:sz w:val="28"/>
          <w:szCs w:val="28"/>
        </w:rPr>
        <w:t>. 2021</w:t>
      </w:r>
    </w:p>
    <w:p w14:paraId="40FC9D12" w14:textId="2DDA2AB3" w:rsidR="6586980A" w:rsidRDefault="6586980A" w:rsidP="0087270E">
      <w:pPr>
        <w:spacing w:line="257" w:lineRule="auto"/>
        <w:jc w:val="both"/>
      </w:pPr>
      <w:r w:rsidRPr="5E718CB0">
        <w:rPr>
          <w:rFonts w:ascii="Calibri" w:eastAsia="Calibri" w:hAnsi="Calibri" w:cs="Calibri"/>
        </w:rPr>
        <w:t xml:space="preserve"> </w:t>
      </w:r>
    </w:p>
    <w:p w14:paraId="22560513" w14:textId="5E9FF56B" w:rsidR="004157E3" w:rsidRDefault="6586980A" w:rsidP="00DC2FF6">
      <w:pPr>
        <w:spacing w:line="257" w:lineRule="auto"/>
        <w:jc w:val="both"/>
        <w:rPr>
          <w:rFonts w:ascii="Calibri" w:eastAsia="Calibri" w:hAnsi="Calibri" w:cs="Calibri"/>
        </w:rPr>
      </w:pPr>
      <w:r w:rsidRPr="5E718CB0">
        <w:rPr>
          <w:rFonts w:ascii="Calibri" w:eastAsia="Calibri" w:hAnsi="Calibri" w:cs="Calibri"/>
          <w:b/>
          <w:bCs/>
        </w:rPr>
        <w:t>Přítomni:</w:t>
      </w:r>
      <w:r w:rsidRPr="5E718CB0">
        <w:rPr>
          <w:rFonts w:ascii="Calibri" w:eastAsia="Calibri" w:hAnsi="Calibri" w:cs="Calibri"/>
        </w:rPr>
        <w:t xml:space="preserve"> </w:t>
      </w:r>
      <w:r w:rsidR="718F48BF" w:rsidRPr="009F7CB1">
        <w:rPr>
          <w:rFonts w:ascii="Calibri" w:eastAsia="Calibri" w:hAnsi="Calibri" w:cs="Calibri"/>
        </w:rPr>
        <w:t xml:space="preserve">Ing. </w:t>
      </w:r>
      <w:proofErr w:type="spellStart"/>
      <w:r w:rsidR="718F48BF" w:rsidRPr="009F7CB1">
        <w:rPr>
          <w:rFonts w:ascii="Calibri" w:eastAsia="Calibri" w:hAnsi="Calibri" w:cs="Calibri"/>
        </w:rPr>
        <w:t>Adossou</w:t>
      </w:r>
      <w:proofErr w:type="spellEnd"/>
      <w:r w:rsidR="718F48BF" w:rsidRPr="009F7CB1">
        <w:rPr>
          <w:rFonts w:ascii="Calibri" w:eastAsia="Calibri" w:hAnsi="Calibri" w:cs="Calibri"/>
        </w:rPr>
        <w:t>,</w:t>
      </w:r>
      <w:r w:rsidR="00EC0A08" w:rsidRPr="009F7CB1">
        <w:rPr>
          <w:rFonts w:ascii="Calibri" w:eastAsia="Calibri" w:hAnsi="Calibri" w:cs="Calibri"/>
        </w:rPr>
        <w:t xml:space="preserve"> </w:t>
      </w:r>
      <w:r w:rsidR="718F48BF" w:rsidRPr="009F7CB1">
        <w:rPr>
          <w:rFonts w:ascii="Calibri" w:eastAsia="Calibri" w:hAnsi="Calibri" w:cs="Calibri"/>
        </w:rPr>
        <w:t xml:space="preserve">PhD., </w:t>
      </w:r>
      <w:r w:rsidRPr="009F7CB1">
        <w:rPr>
          <w:rFonts w:ascii="Calibri" w:eastAsia="Calibri" w:hAnsi="Calibri" w:cs="Calibri"/>
        </w:rPr>
        <w:t xml:space="preserve">Mgr. </w:t>
      </w:r>
      <w:proofErr w:type="spellStart"/>
      <w:r w:rsidRPr="009F7CB1">
        <w:rPr>
          <w:rFonts w:ascii="Calibri" w:eastAsia="Calibri" w:hAnsi="Calibri" w:cs="Calibri"/>
        </w:rPr>
        <w:t>Drebit</w:t>
      </w:r>
      <w:r w:rsidR="00707FC3" w:rsidRPr="009F7CB1">
        <w:rPr>
          <w:rFonts w:ascii="Calibri" w:eastAsia="Calibri" w:hAnsi="Calibri" w:cs="Calibri"/>
        </w:rPr>
        <w:t>k</w:t>
      </w:r>
      <w:r w:rsidRPr="009F7CB1">
        <w:rPr>
          <w:rFonts w:ascii="Calibri" w:eastAsia="Calibri" w:hAnsi="Calibri" w:cs="Calibri"/>
        </w:rPr>
        <w:t>ová</w:t>
      </w:r>
      <w:proofErr w:type="spellEnd"/>
      <w:r w:rsidRPr="009F7CB1">
        <w:rPr>
          <w:rFonts w:ascii="Calibri" w:eastAsia="Calibri" w:hAnsi="Calibri" w:cs="Calibri"/>
        </w:rPr>
        <w:t>, Ph.D., PhDr. Mgr. Dvořáková, MBA,</w:t>
      </w:r>
      <w:r w:rsidR="00794FF3" w:rsidRPr="009F7CB1">
        <w:rPr>
          <w:rFonts w:ascii="Calibri" w:eastAsia="Calibri" w:hAnsi="Calibri" w:cs="Calibri"/>
        </w:rPr>
        <w:t xml:space="preserve"> PhDr. Elisová</w:t>
      </w:r>
      <w:r w:rsidRPr="009F7CB1">
        <w:rPr>
          <w:rFonts w:ascii="Calibri" w:eastAsia="Calibri" w:hAnsi="Calibri" w:cs="Calibri"/>
        </w:rPr>
        <w:t xml:space="preserve">, Ing. </w:t>
      </w:r>
      <w:proofErr w:type="spellStart"/>
      <w:r w:rsidRPr="009F7CB1">
        <w:rPr>
          <w:rFonts w:ascii="Calibri" w:eastAsia="Calibri" w:hAnsi="Calibri" w:cs="Calibri"/>
        </w:rPr>
        <w:t>Hofierková</w:t>
      </w:r>
      <w:proofErr w:type="spellEnd"/>
      <w:r w:rsidRPr="009F7CB1">
        <w:rPr>
          <w:rFonts w:ascii="Calibri" w:eastAsia="Calibri" w:hAnsi="Calibri" w:cs="Calibri"/>
        </w:rPr>
        <w:t>, Ing. Hrbek,</w:t>
      </w:r>
      <w:r w:rsidR="00645408" w:rsidRPr="009F7CB1">
        <w:rPr>
          <w:rFonts w:ascii="Calibri" w:eastAsia="Calibri" w:hAnsi="Calibri" w:cs="Calibri"/>
        </w:rPr>
        <w:t xml:space="preserve"> Mgr. et Mgr.</w:t>
      </w:r>
      <w:r w:rsidRPr="009F7CB1">
        <w:rPr>
          <w:rFonts w:ascii="Calibri" w:eastAsia="Calibri" w:hAnsi="Calibri" w:cs="Calibri"/>
        </w:rPr>
        <w:t xml:space="preserve"> </w:t>
      </w:r>
      <w:proofErr w:type="spellStart"/>
      <w:r w:rsidR="007D7F03" w:rsidRPr="009F7CB1">
        <w:rPr>
          <w:rFonts w:ascii="Calibri" w:eastAsia="Calibri" w:hAnsi="Calibri" w:cs="Calibri"/>
        </w:rPr>
        <w:t>Hudousková</w:t>
      </w:r>
      <w:proofErr w:type="spellEnd"/>
      <w:r w:rsidR="007D7F03" w:rsidRPr="009F7CB1">
        <w:rPr>
          <w:rFonts w:ascii="Calibri" w:eastAsia="Calibri" w:hAnsi="Calibri" w:cs="Calibri"/>
        </w:rPr>
        <w:t xml:space="preserve">, </w:t>
      </w:r>
      <w:r w:rsidRPr="009F7CB1">
        <w:rPr>
          <w:rFonts w:ascii="Calibri" w:eastAsia="Calibri" w:hAnsi="Calibri" w:cs="Calibri"/>
        </w:rPr>
        <w:t xml:space="preserve">PhDr. Jarkovská, Ph.D., PhDr. Mgr. Kšandová, Ph.D., PhDr. Mgr. Kučírková, Ph.D., Mgr. Mrva, Mgr. Peroutková, Ph.D., PhDr. Prachařová, </w:t>
      </w:r>
      <w:proofErr w:type="spellStart"/>
      <w:r w:rsidRPr="009F7CB1">
        <w:rPr>
          <w:rFonts w:ascii="Calibri" w:eastAsia="Calibri" w:hAnsi="Calibri" w:cs="Calibri"/>
        </w:rPr>
        <w:t>Sálus</w:t>
      </w:r>
      <w:proofErr w:type="spellEnd"/>
      <w:r w:rsidRPr="009F7CB1">
        <w:rPr>
          <w:rFonts w:ascii="Calibri" w:eastAsia="Calibri" w:hAnsi="Calibri" w:cs="Calibri"/>
        </w:rPr>
        <w:t xml:space="preserve">, Ing. </w:t>
      </w:r>
      <w:proofErr w:type="spellStart"/>
      <w:r w:rsidRPr="009F7CB1">
        <w:rPr>
          <w:rFonts w:ascii="Calibri" w:eastAsia="Calibri" w:hAnsi="Calibri" w:cs="Calibri"/>
        </w:rPr>
        <w:t>Vlkovičová</w:t>
      </w:r>
      <w:proofErr w:type="spellEnd"/>
    </w:p>
    <w:p w14:paraId="0243E705" w14:textId="58F7634A" w:rsidR="007A5602" w:rsidRDefault="6586980A" w:rsidP="007A5602">
      <w:pPr>
        <w:spacing w:line="257" w:lineRule="auto"/>
        <w:jc w:val="both"/>
        <w:rPr>
          <w:rFonts w:ascii="Calibri" w:eastAsia="Calibri" w:hAnsi="Calibri" w:cs="Calibri"/>
        </w:rPr>
      </w:pPr>
      <w:r w:rsidRPr="5E718CB0">
        <w:rPr>
          <w:rFonts w:ascii="Calibri" w:eastAsia="Calibri" w:hAnsi="Calibri" w:cs="Calibri"/>
          <w:b/>
          <w:bCs/>
        </w:rPr>
        <w:t xml:space="preserve">Omluveni: </w:t>
      </w:r>
      <w:r w:rsidR="00082A27" w:rsidRPr="00082A27">
        <w:rPr>
          <w:rFonts w:ascii="Calibri" w:eastAsia="Calibri" w:hAnsi="Calibri" w:cs="Calibri"/>
        </w:rPr>
        <w:t>Mgr. Lustigová</w:t>
      </w:r>
    </w:p>
    <w:p w14:paraId="1C1FE942" w14:textId="2DF77874" w:rsidR="204202E2" w:rsidRDefault="204202E2" w:rsidP="0087270E">
      <w:pPr>
        <w:spacing w:line="257" w:lineRule="auto"/>
        <w:jc w:val="both"/>
        <w:rPr>
          <w:rFonts w:ascii="Calibri" w:eastAsia="Calibri" w:hAnsi="Calibri" w:cs="Calibri"/>
          <w:b/>
          <w:bCs/>
        </w:rPr>
      </w:pPr>
      <w:r w:rsidRPr="5E718CB0">
        <w:rPr>
          <w:rFonts w:ascii="Calibri" w:eastAsia="Calibri" w:hAnsi="Calibri" w:cs="Calibri"/>
          <w:b/>
          <w:bCs/>
        </w:rPr>
        <w:t>Program:</w:t>
      </w:r>
    </w:p>
    <w:p w14:paraId="55B139CF" w14:textId="4C73915B" w:rsidR="66407943" w:rsidRDefault="66407943" w:rsidP="0087270E">
      <w:pPr>
        <w:pStyle w:val="Odstavecseseznamem"/>
        <w:numPr>
          <w:ilvl w:val="0"/>
          <w:numId w:val="8"/>
        </w:numPr>
        <w:spacing w:after="0" w:line="257" w:lineRule="auto"/>
        <w:jc w:val="both"/>
        <w:rPr>
          <w:rFonts w:eastAsiaTheme="minorEastAsia"/>
        </w:rPr>
      </w:pPr>
      <w:r w:rsidRPr="5E718CB0">
        <w:rPr>
          <w:rFonts w:ascii="Calibri" w:eastAsia="Calibri" w:hAnsi="Calibri" w:cs="Calibri"/>
        </w:rPr>
        <w:t xml:space="preserve">Katedra </w:t>
      </w:r>
      <w:r w:rsidR="189C63CF" w:rsidRPr="5E718CB0">
        <w:rPr>
          <w:rFonts w:ascii="Calibri" w:eastAsia="Calibri" w:hAnsi="Calibri" w:cs="Calibri"/>
        </w:rPr>
        <w:t>jazyků – různé</w:t>
      </w:r>
      <w:r w:rsidR="00DB05B5">
        <w:rPr>
          <w:rFonts w:ascii="Calibri" w:eastAsia="Calibri" w:hAnsi="Calibri" w:cs="Calibri"/>
        </w:rPr>
        <w:t xml:space="preserve"> </w:t>
      </w:r>
    </w:p>
    <w:p w14:paraId="1F4A06B0" w14:textId="2D312CB6" w:rsidR="36492FD0" w:rsidRDefault="36492FD0" w:rsidP="0087270E">
      <w:pPr>
        <w:pStyle w:val="Odstavecseseznamem"/>
        <w:numPr>
          <w:ilvl w:val="0"/>
          <w:numId w:val="8"/>
        </w:numPr>
        <w:spacing w:after="0" w:line="257" w:lineRule="auto"/>
        <w:jc w:val="both"/>
      </w:pPr>
      <w:r w:rsidRPr="5E718CB0">
        <w:rPr>
          <w:rFonts w:ascii="Calibri" w:eastAsia="Calibri" w:hAnsi="Calibri" w:cs="Calibri"/>
        </w:rPr>
        <w:t>Informace z kolegia děkana – Věda a výzkum</w:t>
      </w:r>
    </w:p>
    <w:p w14:paraId="36220A23" w14:textId="6A2AACC6" w:rsidR="02C0A420" w:rsidRPr="00B07359" w:rsidRDefault="02C0A420" w:rsidP="0087270E">
      <w:pPr>
        <w:pStyle w:val="Odstavecseseznamem"/>
        <w:numPr>
          <w:ilvl w:val="0"/>
          <w:numId w:val="8"/>
        </w:numPr>
        <w:spacing w:line="257" w:lineRule="auto"/>
        <w:jc w:val="both"/>
      </w:pPr>
      <w:r w:rsidRPr="5E718CB0">
        <w:rPr>
          <w:rFonts w:ascii="Calibri" w:eastAsia="Calibri" w:hAnsi="Calibri" w:cs="Calibri"/>
        </w:rPr>
        <w:t xml:space="preserve">Informace z kolegia </w:t>
      </w:r>
      <w:r w:rsidR="6C871359" w:rsidRPr="5E718CB0">
        <w:rPr>
          <w:rFonts w:ascii="Calibri" w:eastAsia="Calibri" w:hAnsi="Calibri" w:cs="Calibri"/>
        </w:rPr>
        <w:t>děkana – Pedagogická</w:t>
      </w:r>
      <w:r w:rsidRPr="5E718CB0">
        <w:rPr>
          <w:rFonts w:ascii="Calibri" w:eastAsia="Calibri" w:hAnsi="Calibri" w:cs="Calibri"/>
        </w:rPr>
        <w:t xml:space="preserve"> činnost</w:t>
      </w:r>
    </w:p>
    <w:p w14:paraId="02331D32" w14:textId="7B3AC35F" w:rsidR="00B07359" w:rsidRDefault="00B07359" w:rsidP="0087270E">
      <w:pPr>
        <w:pStyle w:val="Odstavecseseznamem"/>
        <w:numPr>
          <w:ilvl w:val="0"/>
          <w:numId w:val="8"/>
        </w:numPr>
        <w:spacing w:line="257" w:lineRule="auto"/>
        <w:jc w:val="both"/>
      </w:pPr>
      <w:r>
        <w:t>Kolegium rektora</w:t>
      </w:r>
    </w:p>
    <w:p w14:paraId="60207FBE" w14:textId="4140EF39" w:rsidR="02C0A420" w:rsidRDefault="02C0A420" w:rsidP="0087270E">
      <w:pPr>
        <w:spacing w:line="257" w:lineRule="auto"/>
        <w:jc w:val="both"/>
        <w:rPr>
          <w:rFonts w:ascii="Calibri" w:eastAsia="Calibri" w:hAnsi="Calibri" w:cs="Calibri"/>
          <w:i/>
          <w:iCs/>
        </w:rPr>
      </w:pPr>
      <w:r w:rsidRPr="5E718CB0">
        <w:rPr>
          <w:rFonts w:ascii="Calibri" w:eastAsia="Calibri" w:hAnsi="Calibri" w:cs="Calibri"/>
          <w:i/>
          <w:iCs/>
        </w:rPr>
        <w:t>Ad 1)</w:t>
      </w:r>
    </w:p>
    <w:p w14:paraId="1B089A76" w14:textId="089C3D62" w:rsidR="00B85724" w:rsidRDefault="2D00F690" w:rsidP="0087270E">
      <w:pPr>
        <w:spacing w:line="257" w:lineRule="auto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 w:rsidRPr="5E718CB0">
        <w:rPr>
          <w:rFonts w:ascii="Calibri" w:eastAsia="Calibri" w:hAnsi="Calibri" w:cs="Calibri"/>
          <w:b/>
          <w:bCs/>
          <w:i/>
          <w:iCs/>
          <w:u w:val="single"/>
        </w:rPr>
        <w:t xml:space="preserve">Katedra </w:t>
      </w:r>
      <w:r w:rsidR="45D9BB34" w:rsidRPr="5E718CB0">
        <w:rPr>
          <w:rFonts w:ascii="Calibri" w:eastAsia="Calibri" w:hAnsi="Calibri" w:cs="Calibri"/>
          <w:b/>
          <w:bCs/>
          <w:i/>
          <w:iCs/>
          <w:u w:val="single"/>
        </w:rPr>
        <w:t>jazyků – různé</w:t>
      </w:r>
      <w:r w:rsidR="00832149">
        <w:rPr>
          <w:rFonts w:ascii="Calibri" w:eastAsia="Calibri" w:hAnsi="Calibri" w:cs="Calibri"/>
          <w:b/>
          <w:bCs/>
          <w:i/>
          <w:iCs/>
          <w:u w:val="single"/>
        </w:rPr>
        <w:t xml:space="preserve"> </w:t>
      </w:r>
    </w:p>
    <w:p w14:paraId="0CE13742" w14:textId="51E1E4C0" w:rsidR="00794FF3" w:rsidRDefault="009F7CB1" w:rsidP="00311AC3">
      <w:pPr>
        <w:pStyle w:val="Odstavecseseznamem"/>
        <w:numPr>
          <w:ilvl w:val="0"/>
          <w:numId w:val="29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Čerpání staré dovolené </w:t>
      </w:r>
      <w:r w:rsidR="00311AC3">
        <w:rPr>
          <w:rFonts w:ascii="Calibri" w:eastAsia="Calibri" w:hAnsi="Calibri" w:cs="Calibri"/>
        </w:rPr>
        <w:t>– splněno</w:t>
      </w:r>
      <w:r>
        <w:rPr>
          <w:rFonts w:ascii="Calibri" w:eastAsia="Calibri" w:hAnsi="Calibri" w:cs="Calibri"/>
        </w:rPr>
        <w:t xml:space="preserve"> </w:t>
      </w:r>
    </w:p>
    <w:p w14:paraId="565D8D8E" w14:textId="6453148A" w:rsidR="00473595" w:rsidRDefault="00473595" w:rsidP="00473595">
      <w:pPr>
        <w:pStyle w:val="Odstavecseseznamem"/>
        <w:numPr>
          <w:ilvl w:val="0"/>
          <w:numId w:val="29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Dr. Kučírková bude přítomná na KJ 12. </w:t>
      </w:r>
      <w:r w:rsidR="00082A27"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</w:rPr>
        <w:t xml:space="preserve"> – dokumenty, které vyžadují podpis vedoucí katedry (vč. Dokladu o omluvené nepřítomnosti na pracovišti) je potřeba přinést na KJ</w:t>
      </w:r>
      <w:r w:rsidR="00C36C80">
        <w:rPr>
          <w:rFonts w:ascii="Calibri" w:eastAsia="Calibri" w:hAnsi="Calibri" w:cs="Calibri"/>
        </w:rPr>
        <w:t xml:space="preserve">, nebo naskenovat </w:t>
      </w:r>
      <w:r>
        <w:rPr>
          <w:rFonts w:ascii="Calibri" w:eastAsia="Calibri" w:hAnsi="Calibri" w:cs="Calibri"/>
        </w:rPr>
        <w:t xml:space="preserve">do této doby </w:t>
      </w:r>
    </w:p>
    <w:p w14:paraId="62118D10" w14:textId="1CA035CB" w:rsidR="00473595" w:rsidRDefault="00473595" w:rsidP="00311AC3">
      <w:pPr>
        <w:pStyle w:val="Odstavecseseznamem"/>
        <w:numPr>
          <w:ilvl w:val="0"/>
          <w:numId w:val="29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Konzultační hodiny – splněno, pokud byly KH měněny, je potřeba provést změnu i na Intranetu</w:t>
      </w:r>
    </w:p>
    <w:p w14:paraId="553CD339" w14:textId="7B382922" w:rsidR="00311AC3" w:rsidRDefault="00473595" w:rsidP="00311AC3">
      <w:pPr>
        <w:pStyle w:val="Odstavecseseznamem"/>
        <w:numPr>
          <w:ilvl w:val="0"/>
          <w:numId w:val="29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Plán mobilit – splněno</w:t>
      </w:r>
      <w:r w:rsidR="00311AC3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plán byl</w:t>
      </w:r>
      <w:r w:rsidR="00311AC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odeslán Ing. </w:t>
      </w:r>
      <w:proofErr w:type="spellStart"/>
      <w:r>
        <w:rPr>
          <w:rFonts w:ascii="Calibri" w:eastAsia="Calibri" w:hAnsi="Calibri" w:cs="Calibri"/>
        </w:rPr>
        <w:t>Výlupkové</w:t>
      </w:r>
      <w:proofErr w:type="spellEnd"/>
    </w:p>
    <w:p w14:paraId="645903AC" w14:textId="6F0DF152" w:rsidR="00311AC3" w:rsidRDefault="00473595" w:rsidP="00311AC3">
      <w:pPr>
        <w:pStyle w:val="Odstavecseseznamem"/>
        <w:numPr>
          <w:ilvl w:val="0"/>
          <w:numId w:val="29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Informace o o</w:t>
      </w:r>
      <w:r w:rsidR="00311AC3">
        <w:rPr>
          <w:rFonts w:ascii="Calibri" w:eastAsia="Calibri" w:hAnsi="Calibri" w:cs="Calibri"/>
        </w:rPr>
        <w:t>čkování – viz oficiální email</w:t>
      </w:r>
      <w:r>
        <w:rPr>
          <w:rFonts w:ascii="Calibri" w:eastAsia="Calibri" w:hAnsi="Calibri" w:cs="Calibri"/>
        </w:rPr>
        <w:t xml:space="preserve"> od pana rektora</w:t>
      </w:r>
      <w:r w:rsidR="00311AC3">
        <w:rPr>
          <w:rFonts w:ascii="Calibri" w:eastAsia="Calibri" w:hAnsi="Calibri" w:cs="Calibri"/>
        </w:rPr>
        <w:t xml:space="preserve">, všichni </w:t>
      </w:r>
      <w:r w:rsidR="006565BF">
        <w:rPr>
          <w:rFonts w:ascii="Calibri" w:eastAsia="Calibri" w:hAnsi="Calibri" w:cs="Calibri"/>
        </w:rPr>
        <w:t xml:space="preserve">by </w:t>
      </w:r>
      <w:r>
        <w:rPr>
          <w:rFonts w:ascii="Calibri" w:eastAsia="Calibri" w:hAnsi="Calibri" w:cs="Calibri"/>
        </w:rPr>
        <w:t xml:space="preserve">již </w:t>
      </w:r>
      <w:r w:rsidR="00311AC3">
        <w:rPr>
          <w:rFonts w:ascii="Calibri" w:eastAsia="Calibri" w:hAnsi="Calibri" w:cs="Calibri"/>
        </w:rPr>
        <w:t xml:space="preserve">měli </w:t>
      </w:r>
      <w:r w:rsidR="006565BF">
        <w:rPr>
          <w:rFonts w:ascii="Calibri" w:eastAsia="Calibri" w:hAnsi="Calibri" w:cs="Calibri"/>
        </w:rPr>
        <w:t>obdržet kódy potřebné k registraci a potvrzení o zaměstnání</w:t>
      </w:r>
      <w:r w:rsidR="00311AC3">
        <w:rPr>
          <w:rFonts w:ascii="Calibri" w:eastAsia="Calibri" w:hAnsi="Calibri" w:cs="Calibri"/>
        </w:rPr>
        <w:t xml:space="preserve"> (</w:t>
      </w:r>
      <w:r w:rsidR="006565BF">
        <w:rPr>
          <w:rFonts w:ascii="Calibri" w:eastAsia="Calibri" w:hAnsi="Calibri" w:cs="Calibri"/>
        </w:rPr>
        <w:t xml:space="preserve">pouze </w:t>
      </w:r>
      <w:r w:rsidR="00311AC3">
        <w:rPr>
          <w:rFonts w:ascii="Calibri" w:eastAsia="Calibri" w:hAnsi="Calibri" w:cs="Calibri"/>
        </w:rPr>
        <w:t>mladší 50 let)</w:t>
      </w:r>
      <w:r w:rsidR="006565BF">
        <w:rPr>
          <w:rFonts w:ascii="Calibri" w:eastAsia="Calibri" w:hAnsi="Calibri" w:cs="Calibri"/>
        </w:rPr>
        <w:t xml:space="preserve">, dr. Jarkovská bude informovat externí pracovníky katedry jazyků, protože se na </w:t>
      </w:r>
      <w:r w:rsidR="00216CD5">
        <w:rPr>
          <w:rFonts w:ascii="Calibri" w:eastAsia="Calibri" w:hAnsi="Calibri" w:cs="Calibri"/>
        </w:rPr>
        <w:t>ně</w:t>
      </w:r>
      <w:r w:rsidR="006565BF">
        <w:rPr>
          <w:rFonts w:ascii="Calibri" w:eastAsia="Calibri" w:hAnsi="Calibri" w:cs="Calibri"/>
        </w:rPr>
        <w:t xml:space="preserve"> nevztahuje nárok na přednostní očkování</w:t>
      </w:r>
    </w:p>
    <w:p w14:paraId="726C6D38" w14:textId="279CDE4E" w:rsidR="006565BF" w:rsidRPr="001E6B42" w:rsidRDefault="006565BF" w:rsidP="006565BF">
      <w:pPr>
        <w:pStyle w:val="Odstavecseseznamem"/>
        <w:numPr>
          <w:ilvl w:val="0"/>
          <w:numId w:val="29"/>
        </w:numPr>
        <w:spacing w:line="257" w:lineRule="auto"/>
        <w:jc w:val="both"/>
        <w:rPr>
          <w:rFonts w:ascii="Calibri" w:eastAsia="Calibri" w:hAnsi="Calibri" w:cs="Calibri"/>
        </w:rPr>
      </w:pPr>
      <w:r w:rsidRPr="001E6B42">
        <w:rPr>
          <w:rFonts w:ascii="Calibri" w:eastAsia="Calibri" w:hAnsi="Calibri" w:cs="Calibri"/>
        </w:rPr>
        <w:t xml:space="preserve">Připomínka – vytisknout seznamy se zápočty, podepsat a odevzdat panu </w:t>
      </w:r>
      <w:proofErr w:type="spellStart"/>
      <w:r w:rsidRPr="001E6B42">
        <w:rPr>
          <w:rFonts w:ascii="Calibri" w:eastAsia="Calibri" w:hAnsi="Calibri" w:cs="Calibri"/>
        </w:rPr>
        <w:t>Sálusovi</w:t>
      </w:r>
      <w:proofErr w:type="spellEnd"/>
      <w:r w:rsidRPr="001E6B42">
        <w:rPr>
          <w:rFonts w:ascii="Calibri" w:eastAsia="Calibri" w:hAnsi="Calibri" w:cs="Calibri"/>
        </w:rPr>
        <w:t>, po zkouškách je potřeba odevzdat seznamy s výsled</w:t>
      </w:r>
      <w:r w:rsidR="00CE77A3">
        <w:rPr>
          <w:rFonts w:ascii="Calibri" w:eastAsia="Calibri" w:hAnsi="Calibri" w:cs="Calibri"/>
        </w:rPr>
        <w:t>k</w:t>
      </w:r>
      <w:r w:rsidRPr="001E6B42">
        <w:rPr>
          <w:rFonts w:ascii="Calibri" w:eastAsia="Calibri" w:hAnsi="Calibri" w:cs="Calibri"/>
        </w:rPr>
        <w:t>y zkoušek</w:t>
      </w:r>
    </w:p>
    <w:p w14:paraId="4895BD4B" w14:textId="101755AC" w:rsidR="00311AC3" w:rsidRDefault="00311AC3" w:rsidP="00311AC3">
      <w:pPr>
        <w:pStyle w:val="Odstavecseseznamem"/>
        <w:numPr>
          <w:ilvl w:val="0"/>
          <w:numId w:val="29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Poděkování pedagogům za účast ve volbách</w:t>
      </w:r>
      <w:r w:rsidR="006565BF">
        <w:rPr>
          <w:rFonts w:ascii="Calibri" w:eastAsia="Calibri" w:hAnsi="Calibri" w:cs="Calibri"/>
        </w:rPr>
        <w:t xml:space="preserve"> </w:t>
      </w:r>
      <w:r w:rsidR="00CE77A3">
        <w:rPr>
          <w:rFonts w:ascii="Calibri" w:eastAsia="Calibri" w:hAnsi="Calibri" w:cs="Calibri"/>
        </w:rPr>
        <w:t xml:space="preserve">do senátu </w:t>
      </w:r>
      <w:r w:rsidR="006565BF">
        <w:rPr>
          <w:rFonts w:ascii="Calibri" w:eastAsia="Calibri" w:hAnsi="Calibri" w:cs="Calibri"/>
        </w:rPr>
        <w:t xml:space="preserve">a obzvláště dr. Jarkovské za její kandidování </w:t>
      </w:r>
    </w:p>
    <w:p w14:paraId="273308E3" w14:textId="0CC3CFFD" w:rsidR="00311AC3" w:rsidRDefault="00311AC3" w:rsidP="00311AC3">
      <w:pPr>
        <w:pStyle w:val="Odstavecseseznamem"/>
        <w:numPr>
          <w:ilvl w:val="0"/>
          <w:numId w:val="29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Poděkování za organizaci intenzivních kurzů </w:t>
      </w:r>
      <w:r w:rsidR="00216CD5">
        <w:rPr>
          <w:rFonts w:ascii="Calibri" w:eastAsia="Calibri" w:hAnsi="Calibri" w:cs="Calibri"/>
        </w:rPr>
        <w:t xml:space="preserve">AJ a ŠJ </w:t>
      </w:r>
      <w:r>
        <w:rPr>
          <w:rFonts w:ascii="Calibri" w:eastAsia="Calibri" w:hAnsi="Calibri" w:cs="Calibri"/>
        </w:rPr>
        <w:t>pro studenty</w:t>
      </w:r>
      <w:r w:rsidR="006565BF">
        <w:rPr>
          <w:rFonts w:ascii="Calibri" w:eastAsia="Calibri" w:hAnsi="Calibri" w:cs="Calibri"/>
        </w:rPr>
        <w:t xml:space="preserve"> vyjíždějící na Erasmus</w:t>
      </w:r>
      <w:r>
        <w:rPr>
          <w:rFonts w:ascii="Calibri" w:eastAsia="Calibri" w:hAnsi="Calibri" w:cs="Calibri"/>
        </w:rPr>
        <w:t xml:space="preserve"> – přihlá</w:t>
      </w:r>
      <w:r w:rsidR="006565BF">
        <w:rPr>
          <w:rFonts w:ascii="Calibri" w:eastAsia="Calibri" w:hAnsi="Calibri" w:cs="Calibri"/>
        </w:rPr>
        <w:t>sil se</w:t>
      </w:r>
      <w:r>
        <w:rPr>
          <w:rFonts w:ascii="Calibri" w:eastAsia="Calibri" w:hAnsi="Calibri" w:cs="Calibri"/>
        </w:rPr>
        <w:t xml:space="preserve"> dostatečný počet</w:t>
      </w:r>
      <w:r w:rsidR="006565BF">
        <w:rPr>
          <w:rFonts w:ascii="Calibri" w:eastAsia="Calibri" w:hAnsi="Calibri" w:cs="Calibri"/>
        </w:rPr>
        <w:t xml:space="preserve"> studentů </w:t>
      </w:r>
      <w:r w:rsidR="00216CD5">
        <w:rPr>
          <w:rFonts w:ascii="Calibri" w:eastAsia="Calibri" w:hAnsi="Calibri" w:cs="Calibri"/>
        </w:rPr>
        <w:t>na angličtinu, španělština ještě neuzavřena</w:t>
      </w:r>
    </w:p>
    <w:p w14:paraId="2455CBD4" w14:textId="5C91539A" w:rsidR="006565BF" w:rsidRDefault="006565BF" w:rsidP="00311AC3">
      <w:pPr>
        <w:pStyle w:val="Odstavecseseznamem"/>
        <w:numPr>
          <w:ilvl w:val="0"/>
          <w:numId w:val="29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Propagace katedry na </w:t>
      </w:r>
      <w:proofErr w:type="spellStart"/>
      <w:r>
        <w:rPr>
          <w:rFonts w:ascii="Calibri" w:eastAsia="Calibri" w:hAnsi="Calibri" w:cs="Calibri"/>
        </w:rPr>
        <w:t>Instagramu</w:t>
      </w:r>
      <w:proofErr w:type="spellEnd"/>
      <w:r>
        <w:rPr>
          <w:rFonts w:ascii="Calibri" w:eastAsia="Calibri" w:hAnsi="Calibri" w:cs="Calibri"/>
        </w:rPr>
        <w:t xml:space="preserve"> – návrh od dr. </w:t>
      </w:r>
      <w:proofErr w:type="spellStart"/>
      <w:r>
        <w:rPr>
          <w:rFonts w:ascii="Calibri" w:eastAsia="Calibri" w:hAnsi="Calibri" w:cs="Calibri"/>
        </w:rPr>
        <w:t>Drebitkové</w:t>
      </w:r>
      <w:proofErr w:type="spellEnd"/>
      <w:r>
        <w:rPr>
          <w:rFonts w:ascii="Calibri" w:eastAsia="Calibri" w:hAnsi="Calibri" w:cs="Calibri"/>
        </w:rPr>
        <w:t xml:space="preserve"> Malé a Mgr. Mrv</w:t>
      </w:r>
      <w:r w:rsidR="00B54FCC"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 xml:space="preserve">, návrh schválen vedoucí katedry dr. Kučírkovou. Na </w:t>
      </w:r>
      <w:proofErr w:type="spellStart"/>
      <w:r>
        <w:rPr>
          <w:rFonts w:ascii="Calibri" w:eastAsia="Calibri" w:hAnsi="Calibri" w:cs="Calibri"/>
        </w:rPr>
        <w:t>Instagram</w:t>
      </w:r>
      <w:proofErr w:type="spellEnd"/>
      <w:r>
        <w:rPr>
          <w:rFonts w:ascii="Calibri" w:eastAsia="Calibri" w:hAnsi="Calibri" w:cs="Calibri"/>
        </w:rPr>
        <w:t xml:space="preserve"> katedry se budou dávat důležité aktuální informace t</w:t>
      </w:r>
      <w:r w:rsidR="00EF328A"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</w:rPr>
        <w:t xml:space="preserve">kající se katedry. Své návrhy na příspěvky můžete posílat Mgr. Mrvovi, který bude </w:t>
      </w:r>
      <w:proofErr w:type="spellStart"/>
      <w:r>
        <w:rPr>
          <w:rFonts w:ascii="Calibri" w:eastAsia="Calibri" w:hAnsi="Calibri" w:cs="Calibri"/>
        </w:rPr>
        <w:t>Instagram</w:t>
      </w:r>
      <w:proofErr w:type="spellEnd"/>
      <w:r>
        <w:rPr>
          <w:rFonts w:ascii="Calibri" w:eastAsia="Calibri" w:hAnsi="Calibri" w:cs="Calibri"/>
        </w:rPr>
        <w:t xml:space="preserve"> spravovat. První zveřejnění by mohlo proběhnout </w:t>
      </w:r>
      <w:r w:rsidR="00CE77A3">
        <w:rPr>
          <w:rFonts w:ascii="Calibri" w:eastAsia="Calibri" w:hAnsi="Calibri" w:cs="Calibri"/>
        </w:rPr>
        <w:t>ke konci</w:t>
      </w:r>
      <w:r>
        <w:rPr>
          <w:rFonts w:ascii="Calibri" w:eastAsia="Calibri" w:hAnsi="Calibri" w:cs="Calibri"/>
        </w:rPr>
        <w:t> srpn</w:t>
      </w:r>
      <w:r w:rsidR="00CE77A3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2021.</w:t>
      </w:r>
    </w:p>
    <w:p w14:paraId="5534A7CB" w14:textId="024F47D4" w:rsidR="006565BF" w:rsidRDefault="004D1E29" w:rsidP="00311AC3">
      <w:pPr>
        <w:pStyle w:val="Odstavecseseznamem"/>
        <w:numPr>
          <w:ilvl w:val="0"/>
          <w:numId w:val="29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Harmonogram LS 2021 </w:t>
      </w:r>
    </w:p>
    <w:p w14:paraId="1C11DB7E" w14:textId="6C9573BC" w:rsidR="00CE77A3" w:rsidRDefault="004D1E29" w:rsidP="00CE77A3">
      <w:pPr>
        <w:pStyle w:val="Odstavecseseznamem"/>
        <w:numPr>
          <w:ilvl w:val="1"/>
          <w:numId w:val="29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Prominuty </w:t>
      </w:r>
      <w:r w:rsidR="00CE77A3">
        <w:rPr>
          <w:rFonts w:ascii="Calibri" w:eastAsia="Calibri" w:hAnsi="Calibri" w:cs="Calibri"/>
        </w:rPr>
        <w:t>přijímací zkoušky</w:t>
      </w:r>
      <w:r w:rsidR="00F85851">
        <w:rPr>
          <w:rFonts w:ascii="Calibri" w:eastAsia="Calibri" w:hAnsi="Calibri" w:cs="Calibri"/>
        </w:rPr>
        <w:t xml:space="preserve"> na PEF</w:t>
      </w:r>
      <w:r w:rsidR="00CE77A3">
        <w:rPr>
          <w:rFonts w:ascii="Calibri" w:eastAsia="Calibri" w:hAnsi="Calibri" w:cs="Calibri"/>
        </w:rPr>
        <w:t xml:space="preserve"> kromě do oboru Inovati</w:t>
      </w:r>
      <w:r w:rsidR="00082A27">
        <w:rPr>
          <w:rFonts w:ascii="Calibri" w:eastAsia="Calibri" w:hAnsi="Calibri" w:cs="Calibri"/>
        </w:rPr>
        <w:t xml:space="preserve">vní podnikání - budou prezenčně </w:t>
      </w:r>
      <w:r w:rsidR="00CE77A3">
        <w:rPr>
          <w:rFonts w:ascii="Calibri" w:eastAsia="Calibri" w:hAnsi="Calibri" w:cs="Calibri"/>
        </w:rPr>
        <w:t>(7.</w:t>
      </w:r>
      <w:r w:rsidR="00082A27">
        <w:rPr>
          <w:rFonts w:ascii="Calibri" w:eastAsia="Calibri" w:hAnsi="Calibri" w:cs="Calibri"/>
        </w:rPr>
        <w:t xml:space="preserve"> </w:t>
      </w:r>
      <w:r w:rsidR="00CE77A3">
        <w:rPr>
          <w:rFonts w:ascii="Calibri" w:eastAsia="Calibri" w:hAnsi="Calibri" w:cs="Calibri"/>
        </w:rPr>
        <w:t>-</w:t>
      </w:r>
      <w:r w:rsidR="00082A27">
        <w:rPr>
          <w:rFonts w:ascii="Calibri" w:eastAsia="Calibri" w:hAnsi="Calibri" w:cs="Calibri"/>
        </w:rPr>
        <w:t xml:space="preserve"> 11. 6</w:t>
      </w:r>
      <w:r w:rsidR="00CE77A3">
        <w:rPr>
          <w:rFonts w:ascii="Calibri" w:eastAsia="Calibri" w:hAnsi="Calibri" w:cs="Calibri"/>
        </w:rPr>
        <w:t>. – Ing. Jacques a Mgr. Lustigová</w:t>
      </w:r>
      <w:r w:rsidR="009123B1">
        <w:rPr>
          <w:rFonts w:ascii="Calibri" w:eastAsia="Calibri" w:hAnsi="Calibri" w:cs="Calibri"/>
        </w:rPr>
        <w:t>)</w:t>
      </w:r>
      <w:r w:rsidR="00CE77A3">
        <w:rPr>
          <w:rFonts w:ascii="Calibri" w:eastAsia="Calibri" w:hAnsi="Calibri" w:cs="Calibri"/>
        </w:rPr>
        <w:t xml:space="preserve"> a kromě oboru </w:t>
      </w:r>
      <w:r w:rsidR="00FF0B89">
        <w:rPr>
          <w:rFonts w:ascii="Calibri" w:eastAsia="Calibri" w:hAnsi="Calibri" w:cs="Calibri"/>
        </w:rPr>
        <w:t>B</w:t>
      </w:r>
      <w:r w:rsidR="00CE77A3">
        <w:rPr>
          <w:rFonts w:ascii="Calibri" w:eastAsia="Calibri" w:hAnsi="Calibri" w:cs="Calibri"/>
        </w:rPr>
        <w:t xml:space="preserve">usiness </w:t>
      </w:r>
      <w:proofErr w:type="spellStart"/>
      <w:r w:rsidR="00DD4797">
        <w:rPr>
          <w:rFonts w:ascii="Calibri" w:eastAsia="Calibri" w:hAnsi="Calibri" w:cs="Calibri"/>
        </w:rPr>
        <w:t>A</w:t>
      </w:r>
      <w:r w:rsidR="00CE77A3">
        <w:rPr>
          <w:rFonts w:ascii="Calibri" w:eastAsia="Calibri" w:hAnsi="Calibri" w:cs="Calibri"/>
        </w:rPr>
        <w:t>dministration</w:t>
      </w:r>
      <w:proofErr w:type="spellEnd"/>
      <w:r w:rsidR="00CE77A3">
        <w:rPr>
          <w:rFonts w:ascii="Calibri" w:eastAsia="Calibri" w:hAnsi="Calibri" w:cs="Calibri"/>
        </w:rPr>
        <w:t xml:space="preserve"> (interview – dr. Jarkovská)</w:t>
      </w:r>
    </w:p>
    <w:p w14:paraId="72DF9B96" w14:textId="42CCE282" w:rsidR="00F85851" w:rsidRDefault="00F85851" w:rsidP="004D1E29">
      <w:pPr>
        <w:pStyle w:val="Odstavecseseznamem"/>
        <w:numPr>
          <w:ilvl w:val="1"/>
          <w:numId w:val="29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Testy z ČJ budou online</w:t>
      </w:r>
    </w:p>
    <w:p w14:paraId="491A7775" w14:textId="117A1404" w:rsidR="00F85851" w:rsidRDefault="00F85851" w:rsidP="004D1E29">
      <w:pPr>
        <w:pStyle w:val="Odstavecseseznamem"/>
        <w:numPr>
          <w:ilvl w:val="1"/>
          <w:numId w:val="29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Přijíma</w:t>
      </w:r>
      <w:r w:rsidR="00EF328A">
        <w:rPr>
          <w:rFonts w:ascii="Calibri" w:eastAsia="Calibri" w:hAnsi="Calibri" w:cs="Calibri"/>
        </w:rPr>
        <w:t>cí zkoušky</w:t>
      </w:r>
      <w:r>
        <w:rPr>
          <w:rFonts w:ascii="Calibri" w:eastAsia="Calibri" w:hAnsi="Calibri" w:cs="Calibri"/>
        </w:rPr>
        <w:t xml:space="preserve"> do doktorského studia</w:t>
      </w:r>
      <w:r w:rsidR="00DD4797">
        <w:rPr>
          <w:rFonts w:ascii="Calibri" w:eastAsia="Calibri" w:hAnsi="Calibri" w:cs="Calibri"/>
        </w:rPr>
        <w:t xml:space="preserve"> PEF a TF</w:t>
      </w:r>
      <w:r>
        <w:rPr>
          <w:rFonts w:ascii="Calibri" w:eastAsia="Calibri" w:hAnsi="Calibri" w:cs="Calibri"/>
        </w:rPr>
        <w:t xml:space="preserve"> budou prezenčně</w:t>
      </w:r>
    </w:p>
    <w:p w14:paraId="3655828B" w14:textId="18BA76B5" w:rsidR="00F85851" w:rsidRDefault="00F85851" w:rsidP="004D1E29">
      <w:pPr>
        <w:pStyle w:val="Odstavecseseznamem"/>
        <w:numPr>
          <w:ilvl w:val="1"/>
          <w:numId w:val="29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Přijíma</w:t>
      </w:r>
      <w:r w:rsidR="00EF328A">
        <w:rPr>
          <w:rFonts w:ascii="Calibri" w:eastAsia="Calibri" w:hAnsi="Calibri" w:cs="Calibri"/>
        </w:rPr>
        <w:t>cí zkoušky</w:t>
      </w:r>
      <w:r>
        <w:rPr>
          <w:rFonts w:ascii="Calibri" w:eastAsia="Calibri" w:hAnsi="Calibri" w:cs="Calibri"/>
        </w:rPr>
        <w:t xml:space="preserve"> do bakalářských oborů na FTZ budou online</w:t>
      </w:r>
    </w:p>
    <w:p w14:paraId="160F1C72" w14:textId="0B62DC78" w:rsidR="00F85851" w:rsidRDefault="00F85851" w:rsidP="004D1E29">
      <w:pPr>
        <w:pStyle w:val="Odstavecseseznamem"/>
        <w:numPr>
          <w:ilvl w:val="1"/>
          <w:numId w:val="29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 w:rsidR="00EF328A">
        <w:rPr>
          <w:rFonts w:ascii="Calibri" w:eastAsia="Calibri" w:hAnsi="Calibri" w:cs="Calibri"/>
        </w:rPr>
        <w:t>OE</w:t>
      </w:r>
      <w:r>
        <w:rPr>
          <w:rFonts w:ascii="Calibri" w:eastAsia="Calibri" w:hAnsi="Calibri" w:cs="Calibri"/>
        </w:rPr>
        <w:t>IC bude prezenčně</w:t>
      </w:r>
    </w:p>
    <w:p w14:paraId="31E79703" w14:textId="12AF431C" w:rsidR="0023102D" w:rsidRDefault="009F62D0" w:rsidP="0087270E">
      <w:pPr>
        <w:pStyle w:val="Odstavecseseznamem"/>
        <w:numPr>
          <w:ilvl w:val="0"/>
          <w:numId w:val="29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Z</w:t>
      </w:r>
      <w:r w:rsidR="00F85851">
        <w:rPr>
          <w:rFonts w:ascii="Calibri" w:eastAsia="Calibri" w:hAnsi="Calibri" w:cs="Calibri"/>
        </w:rPr>
        <w:t>koušk</w:t>
      </w:r>
      <w:r>
        <w:rPr>
          <w:rFonts w:ascii="Calibri" w:eastAsia="Calibri" w:hAnsi="Calibri" w:cs="Calibri"/>
        </w:rPr>
        <w:t>a</w:t>
      </w:r>
      <w:r w:rsidR="00F85851">
        <w:rPr>
          <w:rFonts w:ascii="Calibri" w:eastAsia="Calibri" w:hAnsi="Calibri" w:cs="Calibri"/>
        </w:rPr>
        <w:t xml:space="preserve"> z českého jazyka – </w:t>
      </w:r>
      <w:r>
        <w:rPr>
          <w:rFonts w:ascii="Calibri" w:eastAsia="Calibri" w:hAnsi="Calibri" w:cs="Calibri"/>
        </w:rPr>
        <w:t xml:space="preserve">s ohledem na aktuální situaci a požadavky </w:t>
      </w:r>
      <w:r w:rsidR="00021839"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</w:rPr>
        <w:t xml:space="preserve"> forma a dosažená procenta bodů nutných k vykonání zkoušky přísnější</w:t>
      </w:r>
      <w:r w:rsidR="00F85851">
        <w:rPr>
          <w:rFonts w:ascii="Calibri" w:eastAsia="Calibri" w:hAnsi="Calibri" w:cs="Calibri"/>
        </w:rPr>
        <w:t xml:space="preserve">. Přijatá opatření: </w:t>
      </w:r>
    </w:p>
    <w:p w14:paraId="2A05E9D0" w14:textId="3DDC4AD3" w:rsidR="00F85851" w:rsidRDefault="00F85851" w:rsidP="0023102D">
      <w:pPr>
        <w:pStyle w:val="Odstavecseseznamem"/>
        <w:numPr>
          <w:ilvl w:val="1"/>
          <w:numId w:val="29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termín zkoušky bud</w:t>
      </w:r>
      <w:r w:rsidR="0023102D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 xml:space="preserve"> </w:t>
      </w:r>
      <w:r w:rsidR="00082A27">
        <w:rPr>
          <w:rFonts w:ascii="Calibri" w:eastAsia="Calibri" w:hAnsi="Calibri" w:cs="Calibri"/>
        </w:rPr>
        <w:t>5. 6</w:t>
      </w:r>
      <w:r>
        <w:rPr>
          <w:rFonts w:ascii="Calibri" w:eastAsia="Calibri" w:hAnsi="Calibri" w:cs="Calibri"/>
        </w:rPr>
        <w:t xml:space="preserve">. 2021 a náhradní termín </w:t>
      </w:r>
      <w:r w:rsidR="00082A27">
        <w:rPr>
          <w:rFonts w:ascii="Calibri" w:eastAsia="Calibri" w:hAnsi="Calibri" w:cs="Calibri"/>
        </w:rPr>
        <w:t>21. 6</w:t>
      </w:r>
      <w:r>
        <w:rPr>
          <w:rFonts w:ascii="Calibri" w:eastAsia="Calibri" w:hAnsi="Calibri" w:cs="Calibri"/>
        </w:rPr>
        <w:t>. 2021</w:t>
      </w:r>
      <w:r w:rsidR="0023102D">
        <w:rPr>
          <w:rFonts w:ascii="Calibri" w:eastAsia="Calibri" w:hAnsi="Calibri" w:cs="Calibri"/>
        </w:rPr>
        <w:t>, další termíny nebudou</w:t>
      </w:r>
    </w:p>
    <w:p w14:paraId="28ADF79D" w14:textId="02031A27" w:rsidR="0023102D" w:rsidRDefault="0023102D" w:rsidP="0023102D">
      <w:pPr>
        <w:pStyle w:val="Odstavecseseznamem"/>
        <w:numPr>
          <w:ilvl w:val="1"/>
          <w:numId w:val="29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tři varianty testů budou připraveny na řádný termín a jedna varianta testu na náhradní termín</w:t>
      </w:r>
      <w:r w:rsidR="00522BA7">
        <w:rPr>
          <w:rFonts w:ascii="Calibri" w:eastAsia="Calibri" w:hAnsi="Calibri" w:cs="Calibri"/>
        </w:rPr>
        <w:t>, dr. Kšandová vybere články na čtení a poslech</w:t>
      </w:r>
    </w:p>
    <w:p w14:paraId="16397E35" w14:textId="5FEDD6E2" w:rsidR="0023102D" w:rsidRDefault="0023102D" w:rsidP="0023102D">
      <w:pPr>
        <w:pStyle w:val="Odstavecseseznamem"/>
        <w:numPr>
          <w:ilvl w:val="1"/>
          <w:numId w:val="29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 každém testu bude 60 úkonů – 40 otázek na gramatiku, 10 otázek na </w:t>
      </w:r>
      <w:r w:rsidR="00CE4487">
        <w:rPr>
          <w:rFonts w:ascii="Calibri" w:eastAsia="Calibri" w:hAnsi="Calibri" w:cs="Calibri"/>
        </w:rPr>
        <w:t>porozumění čtenému</w:t>
      </w:r>
      <w:r>
        <w:rPr>
          <w:rFonts w:ascii="Calibri" w:eastAsia="Calibri" w:hAnsi="Calibri" w:cs="Calibri"/>
        </w:rPr>
        <w:t>, 10 otázek na poslech</w:t>
      </w:r>
    </w:p>
    <w:p w14:paraId="5A49065F" w14:textId="6EE06991" w:rsidR="0023102D" w:rsidRDefault="0023102D" w:rsidP="0023102D">
      <w:pPr>
        <w:pStyle w:val="Odstavecseseznamem"/>
        <w:numPr>
          <w:ilvl w:val="1"/>
          <w:numId w:val="29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úspěšnost při 75 % a více</w:t>
      </w:r>
    </w:p>
    <w:p w14:paraId="323EDEAE" w14:textId="7C3A47B2" w:rsidR="0023102D" w:rsidRDefault="0023102D" w:rsidP="0023102D">
      <w:pPr>
        <w:pStyle w:val="Odstavecseseznamem"/>
        <w:numPr>
          <w:ilvl w:val="1"/>
          <w:numId w:val="29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vypracování bude 45 minut</w:t>
      </w:r>
    </w:p>
    <w:p w14:paraId="431DC185" w14:textId="3FFD2FA6" w:rsidR="0023102D" w:rsidRDefault="0023102D" w:rsidP="0023102D">
      <w:pPr>
        <w:pStyle w:val="Odstavecseseznamem"/>
        <w:numPr>
          <w:ilvl w:val="1"/>
          <w:numId w:val="29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 úkolům se nebude možné vracet a budou náhodně generovány</w:t>
      </w:r>
    </w:p>
    <w:p w14:paraId="6F19B9A9" w14:textId="36205460" w:rsidR="0023102D" w:rsidRDefault="0023102D" w:rsidP="0023102D">
      <w:pPr>
        <w:pStyle w:val="Odstavecseseznamem"/>
        <w:numPr>
          <w:ilvl w:val="1"/>
          <w:numId w:val="29"/>
        </w:numPr>
        <w:spacing w:line="257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studentům bude </w:t>
      </w:r>
      <w:r w:rsidR="00CE4487">
        <w:rPr>
          <w:rFonts w:ascii="Calibri" w:eastAsia="Calibri" w:hAnsi="Calibri" w:cs="Calibri"/>
        </w:rPr>
        <w:t>doporučeno</w:t>
      </w:r>
      <w:r w:rsidR="00093822">
        <w:rPr>
          <w:rFonts w:ascii="Calibri" w:eastAsia="Calibri" w:hAnsi="Calibri" w:cs="Calibri"/>
        </w:rPr>
        <w:t>, aby</w:t>
      </w:r>
      <w:r>
        <w:rPr>
          <w:rFonts w:ascii="Calibri" w:eastAsia="Calibri" w:hAnsi="Calibri" w:cs="Calibri"/>
        </w:rPr>
        <w:t xml:space="preserve"> </w:t>
      </w:r>
      <w:r w:rsidR="00CE4487">
        <w:rPr>
          <w:rFonts w:ascii="Calibri" w:eastAsia="Calibri" w:hAnsi="Calibri" w:cs="Calibri"/>
        </w:rPr>
        <w:t>si článek přeč</w:t>
      </w:r>
      <w:r w:rsidR="00093822">
        <w:rPr>
          <w:rFonts w:ascii="Calibri" w:eastAsia="Calibri" w:hAnsi="Calibri" w:cs="Calibri"/>
        </w:rPr>
        <w:t>etli</w:t>
      </w:r>
      <w:r w:rsidR="00CE4487">
        <w:rPr>
          <w:rFonts w:ascii="Calibri" w:eastAsia="Calibri" w:hAnsi="Calibri" w:cs="Calibri"/>
        </w:rPr>
        <w:t xml:space="preserve"> minimálně 2x a </w:t>
      </w:r>
      <w:r w:rsidR="00093822">
        <w:rPr>
          <w:rFonts w:ascii="Calibri" w:eastAsia="Calibri" w:hAnsi="Calibri" w:cs="Calibri"/>
        </w:rPr>
        <w:t xml:space="preserve">aby si </w:t>
      </w:r>
      <w:r>
        <w:rPr>
          <w:rFonts w:ascii="Calibri" w:eastAsia="Calibri" w:hAnsi="Calibri" w:cs="Calibri"/>
        </w:rPr>
        <w:t>děl</w:t>
      </w:r>
      <w:r w:rsidR="00CE4487">
        <w:rPr>
          <w:rFonts w:ascii="Calibri" w:eastAsia="Calibri" w:hAnsi="Calibri" w:cs="Calibri"/>
        </w:rPr>
        <w:t>a</w:t>
      </w:r>
      <w:r w:rsidR="00093822">
        <w:rPr>
          <w:rFonts w:ascii="Calibri" w:eastAsia="Calibri" w:hAnsi="Calibri" w:cs="Calibri"/>
        </w:rPr>
        <w:t>li</w:t>
      </w:r>
      <w:r w:rsidR="00CE448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poznám</w:t>
      </w:r>
      <w:r w:rsidR="00CE4487">
        <w:rPr>
          <w:rFonts w:ascii="Calibri" w:eastAsia="Calibri" w:hAnsi="Calibri" w:cs="Calibri"/>
        </w:rPr>
        <w:t>ky</w:t>
      </w:r>
      <w:r>
        <w:rPr>
          <w:rFonts w:ascii="Calibri" w:eastAsia="Calibri" w:hAnsi="Calibri" w:cs="Calibri"/>
        </w:rPr>
        <w:t xml:space="preserve"> u poslech</w:t>
      </w:r>
      <w:r w:rsidR="004103A7">
        <w:rPr>
          <w:rFonts w:ascii="Calibri" w:eastAsia="Calibri" w:hAnsi="Calibri" w:cs="Calibri"/>
        </w:rPr>
        <w:t>u</w:t>
      </w:r>
    </w:p>
    <w:p w14:paraId="4D3CE6E3" w14:textId="7EBB7482" w:rsidR="0023102D" w:rsidRPr="0023102D" w:rsidRDefault="0023102D" w:rsidP="008419E3">
      <w:pPr>
        <w:pStyle w:val="Odstavecseseznamem"/>
        <w:numPr>
          <w:ilvl w:val="0"/>
          <w:numId w:val="29"/>
        </w:numPr>
        <w:spacing w:line="257" w:lineRule="auto"/>
        <w:jc w:val="both"/>
        <w:rPr>
          <w:rFonts w:ascii="Calibri" w:eastAsia="Calibri" w:hAnsi="Calibri" w:cs="Calibri"/>
          <w:i/>
          <w:iCs/>
        </w:rPr>
      </w:pPr>
      <w:r w:rsidRPr="0023102D">
        <w:rPr>
          <w:rFonts w:ascii="Calibri" w:eastAsia="Calibri" w:hAnsi="Calibri" w:cs="Calibri"/>
        </w:rPr>
        <w:t>Čerpání</w:t>
      </w:r>
      <w:r w:rsidR="00286BF7">
        <w:rPr>
          <w:rFonts w:ascii="Calibri" w:eastAsia="Calibri" w:hAnsi="Calibri" w:cs="Calibri"/>
        </w:rPr>
        <w:t xml:space="preserve"> nové</w:t>
      </w:r>
      <w:r w:rsidRPr="0023102D">
        <w:rPr>
          <w:rFonts w:ascii="Calibri" w:eastAsia="Calibri" w:hAnsi="Calibri" w:cs="Calibri"/>
        </w:rPr>
        <w:t xml:space="preserve"> dovolené – dovolenou </w:t>
      </w:r>
      <w:r>
        <w:rPr>
          <w:rFonts w:ascii="Calibri" w:eastAsia="Calibri" w:hAnsi="Calibri" w:cs="Calibri"/>
        </w:rPr>
        <w:t xml:space="preserve">na období </w:t>
      </w:r>
      <w:r w:rsidR="00286BF7">
        <w:rPr>
          <w:rFonts w:ascii="Calibri" w:eastAsia="Calibri" w:hAnsi="Calibri" w:cs="Calibri"/>
        </w:rPr>
        <w:t xml:space="preserve">červenec, </w:t>
      </w:r>
      <w:r>
        <w:rPr>
          <w:rFonts w:ascii="Calibri" w:eastAsia="Calibri" w:hAnsi="Calibri" w:cs="Calibri"/>
        </w:rPr>
        <w:t>srpen</w:t>
      </w:r>
      <w:r w:rsidR="00286BF7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září </w:t>
      </w:r>
      <w:r w:rsidR="00286BF7">
        <w:rPr>
          <w:rFonts w:ascii="Calibri" w:eastAsia="Calibri" w:hAnsi="Calibri" w:cs="Calibri"/>
        </w:rPr>
        <w:t>je třeba</w:t>
      </w:r>
      <w:r w:rsidRPr="0023102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si </w:t>
      </w:r>
      <w:r w:rsidRPr="0023102D">
        <w:rPr>
          <w:rFonts w:ascii="Calibri" w:eastAsia="Calibri" w:hAnsi="Calibri" w:cs="Calibri"/>
        </w:rPr>
        <w:t xml:space="preserve">vypsat do konce června 2021 </w:t>
      </w:r>
    </w:p>
    <w:p w14:paraId="0E1BA30C" w14:textId="03763A88" w:rsidR="02C0A420" w:rsidRPr="0023102D" w:rsidRDefault="02C0A420" w:rsidP="0023102D">
      <w:pPr>
        <w:spacing w:line="257" w:lineRule="auto"/>
        <w:jc w:val="both"/>
        <w:rPr>
          <w:rFonts w:ascii="Calibri" w:eastAsia="Calibri" w:hAnsi="Calibri" w:cs="Calibri"/>
          <w:i/>
          <w:iCs/>
        </w:rPr>
      </w:pPr>
      <w:r w:rsidRPr="0023102D">
        <w:rPr>
          <w:rFonts w:ascii="Calibri" w:eastAsia="Calibri" w:hAnsi="Calibri" w:cs="Calibri"/>
          <w:i/>
          <w:iCs/>
        </w:rPr>
        <w:t xml:space="preserve"> </w:t>
      </w:r>
      <w:r w:rsidR="005937F8">
        <w:rPr>
          <w:rFonts w:ascii="Calibri" w:eastAsia="Calibri" w:hAnsi="Calibri" w:cs="Calibri"/>
          <w:i/>
          <w:iCs/>
        </w:rPr>
        <w:t xml:space="preserve">Ad </w:t>
      </w:r>
      <w:r w:rsidRPr="0023102D">
        <w:rPr>
          <w:rFonts w:ascii="Calibri" w:eastAsia="Calibri" w:hAnsi="Calibri" w:cs="Calibri"/>
          <w:i/>
          <w:iCs/>
        </w:rPr>
        <w:t>2)</w:t>
      </w:r>
    </w:p>
    <w:p w14:paraId="6607C103" w14:textId="355F655B" w:rsidR="1E30B722" w:rsidRDefault="1E30B722" w:rsidP="0087270E">
      <w:pPr>
        <w:spacing w:line="257" w:lineRule="auto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 w:rsidRPr="5E718CB0">
        <w:rPr>
          <w:rFonts w:ascii="Calibri" w:eastAsia="Calibri" w:hAnsi="Calibri" w:cs="Calibri"/>
          <w:b/>
          <w:bCs/>
          <w:i/>
          <w:iCs/>
          <w:u w:val="single"/>
        </w:rPr>
        <w:t xml:space="preserve">Informace z kolegia </w:t>
      </w:r>
      <w:r w:rsidR="5D627C72" w:rsidRPr="5E718CB0">
        <w:rPr>
          <w:rFonts w:ascii="Calibri" w:eastAsia="Calibri" w:hAnsi="Calibri" w:cs="Calibri"/>
          <w:b/>
          <w:bCs/>
          <w:i/>
          <w:iCs/>
          <w:u w:val="single"/>
        </w:rPr>
        <w:t>děkana – Věda</w:t>
      </w:r>
      <w:r w:rsidRPr="5E718CB0">
        <w:rPr>
          <w:rFonts w:ascii="Calibri" w:eastAsia="Calibri" w:hAnsi="Calibri" w:cs="Calibri"/>
          <w:b/>
          <w:bCs/>
          <w:i/>
          <w:iCs/>
          <w:u w:val="single"/>
        </w:rPr>
        <w:t xml:space="preserve"> a výzkum</w:t>
      </w:r>
    </w:p>
    <w:p w14:paraId="31E63BF5" w14:textId="77777777" w:rsidR="00794FF3" w:rsidRDefault="00794FF3" w:rsidP="00B0329D">
      <w:pPr>
        <w:pStyle w:val="Odstavecseseznamem"/>
        <w:numPr>
          <w:ilvl w:val="0"/>
          <w:numId w:val="27"/>
        </w:numPr>
        <w:spacing w:line="257" w:lineRule="auto"/>
        <w:jc w:val="both"/>
        <w:rPr>
          <w:rFonts w:ascii="Calibri" w:eastAsia="Calibri" w:hAnsi="Calibri" w:cs="Calibri"/>
        </w:rPr>
      </w:pPr>
      <w:r w:rsidRPr="00794FF3">
        <w:rPr>
          <w:rFonts w:ascii="Calibri" w:eastAsia="Calibri" w:hAnsi="Calibri" w:cs="Calibri"/>
        </w:rPr>
        <w:t xml:space="preserve">Přijímací řízení do DSP v roce 2021 </w:t>
      </w:r>
    </w:p>
    <w:p w14:paraId="6706C48D" w14:textId="4D0D5937" w:rsidR="00794FF3" w:rsidRPr="00794FF3" w:rsidRDefault="00794FF3" w:rsidP="00B0329D">
      <w:pPr>
        <w:pStyle w:val="Odstavecseseznamem"/>
        <w:numPr>
          <w:ilvl w:val="0"/>
          <w:numId w:val="28"/>
        </w:numPr>
        <w:spacing w:line="257" w:lineRule="auto"/>
        <w:jc w:val="both"/>
        <w:rPr>
          <w:rFonts w:ascii="Calibri" w:eastAsia="Calibri" w:hAnsi="Calibri" w:cs="Calibri"/>
        </w:rPr>
      </w:pPr>
      <w:r w:rsidRPr="00794FF3">
        <w:rPr>
          <w:rFonts w:ascii="Calibri" w:eastAsia="Calibri" w:hAnsi="Calibri" w:cs="Calibri"/>
        </w:rPr>
        <w:t xml:space="preserve">Termín přijímacího řízení </w:t>
      </w:r>
      <w:r>
        <w:rPr>
          <w:rFonts w:ascii="Calibri" w:eastAsia="Calibri" w:hAnsi="Calibri" w:cs="Calibri"/>
        </w:rPr>
        <w:t>– přijímací</w:t>
      </w:r>
      <w:r w:rsidRPr="00794FF3">
        <w:rPr>
          <w:rFonts w:ascii="Calibri" w:eastAsia="Calibri" w:hAnsi="Calibri" w:cs="Calibri"/>
        </w:rPr>
        <w:t xml:space="preserve"> řízení do DSP PEF se koná 16. června 2021. V případě závažných důvodů je možné se přijímacího řízení zúčastnit v náhradním termínu, který se koná dne 25. srpna 2021. O využití náhradního termínu přijímacího řízení rozhoduje děkan fakulty na základě žádosti uchazeče, který je povinen nutnost náhradního termínu doložit. </w:t>
      </w:r>
    </w:p>
    <w:p w14:paraId="0A3C1ED2" w14:textId="77777777" w:rsidR="00794FF3" w:rsidRDefault="00794FF3" w:rsidP="00B0329D">
      <w:pPr>
        <w:pStyle w:val="Odstavecseseznamem"/>
        <w:numPr>
          <w:ilvl w:val="0"/>
          <w:numId w:val="28"/>
        </w:numPr>
        <w:spacing w:line="257" w:lineRule="auto"/>
        <w:jc w:val="both"/>
        <w:rPr>
          <w:rFonts w:ascii="Calibri" w:eastAsia="Calibri" w:hAnsi="Calibri" w:cs="Calibri"/>
        </w:rPr>
      </w:pPr>
      <w:r w:rsidRPr="00794FF3">
        <w:rPr>
          <w:rFonts w:ascii="Calibri" w:eastAsia="Calibri" w:hAnsi="Calibri" w:cs="Calibri"/>
        </w:rPr>
        <w:t xml:space="preserve">Podmínky pro přijetí </w:t>
      </w:r>
    </w:p>
    <w:p w14:paraId="208599EA" w14:textId="77777777" w:rsidR="00794FF3" w:rsidRDefault="00794FF3" w:rsidP="00794FF3">
      <w:pPr>
        <w:pStyle w:val="Odstavecseseznamem"/>
        <w:numPr>
          <w:ilvl w:val="1"/>
          <w:numId w:val="28"/>
        </w:numPr>
        <w:spacing w:line="257" w:lineRule="auto"/>
        <w:jc w:val="both"/>
        <w:rPr>
          <w:rFonts w:ascii="Calibri" w:eastAsia="Calibri" w:hAnsi="Calibri" w:cs="Calibri"/>
        </w:rPr>
      </w:pPr>
      <w:r w:rsidRPr="00794FF3">
        <w:rPr>
          <w:rFonts w:ascii="Calibri" w:eastAsia="Calibri" w:hAnsi="Calibri" w:cs="Calibri"/>
        </w:rPr>
        <w:t xml:space="preserve">Odborná rozprava posuzující předpoklady pro samostatnou vědeckou a výzkumnou činnost a znalosti oboru na základě dokladu o vlastní tvůrčí práci uchazeče </w:t>
      </w:r>
    </w:p>
    <w:p w14:paraId="17191702" w14:textId="77777777" w:rsidR="00794FF3" w:rsidRDefault="00794FF3" w:rsidP="00794FF3">
      <w:pPr>
        <w:pStyle w:val="Odstavecseseznamem"/>
        <w:numPr>
          <w:ilvl w:val="1"/>
          <w:numId w:val="28"/>
        </w:numPr>
        <w:spacing w:line="257" w:lineRule="auto"/>
        <w:jc w:val="both"/>
        <w:rPr>
          <w:rFonts w:ascii="Calibri" w:eastAsia="Calibri" w:hAnsi="Calibri" w:cs="Calibri"/>
        </w:rPr>
      </w:pPr>
      <w:r w:rsidRPr="00794FF3">
        <w:rPr>
          <w:rFonts w:ascii="Calibri" w:eastAsia="Calibri" w:hAnsi="Calibri" w:cs="Calibri"/>
        </w:rPr>
        <w:t xml:space="preserve">Ústní pohovor ověřující znalost anglického jazyka a druhého světového jazyka </w:t>
      </w:r>
    </w:p>
    <w:p w14:paraId="46EDF04B" w14:textId="4B00655B" w:rsidR="008B0E6B" w:rsidRPr="005937F8" w:rsidRDefault="00794FF3" w:rsidP="00794FF3">
      <w:pPr>
        <w:pStyle w:val="Odstavecseseznamem"/>
        <w:numPr>
          <w:ilvl w:val="1"/>
          <w:numId w:val="28"/>
        </w:numPr>
        <w:spacing w:line="257" w:lineRule="auto"/>
        <w:jc w:val="both"/>
        <w:rPr>
          <w:rFonts w:ascii="Calibri" w:eastAsia="Calibri" w:hAnsi="Calibri" w:cs="Calibri"/>
        </w:rPr>
      </w:pPr>
      <w:r w:rsidRPr="00794FF3">
        <w:rPr>
          <w:rFonts w:ascii="Calibri" w:eastAsia="Calibri" w:hAnsi="Calibri" w:cs="Calibri"/>
        </w:rPr>
        <w:t>Prospěch z vysoké školy – aritmetický průměr klasifikace všech předmětů v magisterském typu studia, anebo v posledních dvou letech v případě pětiletého studijního programu</w:t>
      </w:r>
    </w:p>
    <w:p w14:paraId="53D76453" w14:textId="278B29DC" w:rsidR="02C0A420" w:rsidRDefault="02C0A420" w:rsidP="0087270E">
      <w:pPr>
        <w:spacing w:line="257" w:lineRule="auto"/>
        <w:jc w:val="both"/>
        <w:rPr>
          <w:rFonts w:ascii="Calibri" w:eastAsia="Calibri" w:hAnsi="Calibri" w:cs="Calibri"/>
          <w:i/>
          <w:iCs/>
        </w:rPr>
      </w:pPr>
      <w:r w:rsidRPr="5E718CB0">
        <w:rPr>
          <w:rFonts w:ascii="Calibri" w:eastAsia="Calibri" w:hAnsi="Calibri" w:cs="Calibri"/>
          <w:i/>
          <w:iCs/>
        </w:rPr>
        <w:t xml:space="preserve">Ad </w:t>
      </w:r>
      <w:r w:rsidR="005937F8">
        <w:rPr>
          <w:rFonts w:ascii="Calibri" w:eastAsia="Calibri" w:hAnsi="Calibri" w:cs="Calibri"/>
          <w:i/>
          <w:iCs/>
        </w:rPr>
        <w:t>3</w:t>
      </w:r>
      <w:r w:rsidRPr="5E718CB0">
        <w:rPr>
          <w:rFonts w:ascii="Calibri" w:eastAsia="Calibri" w:hAnsi="Calibri" w:cs="Calibri"/>
          <w:i/>
          <w:iCs/>
        </w:rPr>
        <w:t>)</w:t>
      </w:r>
    </w:p>
    <w:p w14:paraId="359A3618" w14:textId="4ED81309" w:rsidR="3B7E4430" w:rsidRDefault="3B7E4430" w:rsidP="0087270E">
      <w:pPr>
        <w:spacing w:line="257" w:lineRule="auto"/>
        <w:jc w:val="both"/>
        <w:rPr>
          <w:rFonts w:ascii="Calibri" w:eastAsia="Calibri" w:hAnsi="Calibri" w:cs="Calibri"/>
          <w:b/>
          <w:bCs/>
          <w:i/>
          <w:iCs/>
          <w:u w:val="single"/>
        </w:rPr>
      </w:pPr>
      <w:r w:rsidRPr="5E718CB0">
        <w:rPr>
          <w:rFonts w:ascii="Calibri" w:eastAsia="Calibri" w:hAnsi="Calibri" w:cs="Calibri"/>
          <w:b/>
          <w:bCs/>
          <w:i/>
          <w:iCs/>
          <w:u w:val="single"/>
        </w:rPr>
        <w:t>Informace z kolegia děkana – Pedagogická činnost</w:t>
      </w:r>
    </w:p>
    <w:p w14:paraId="7680C77D" w14:textId="4758B8F4" w:rsidR="00794FF3" w:rsidRPr="00794FF3" w:rsidRDefault="00794FF3" w:rsidP="00794FF3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iCs/>
        </w:rPr>
      </w:pPr>
      <w:r w:rsidRPr="00794FF3">
        <w:rPr>
          <w:rFonts w:ascii="Calibri" w:eastAsia="Calibri" w:hAnsi="Calibri" w:cs="Calibri"/>
          <w:bCs/>
          <w:iCs/>
        </w:rPr>
        <w:t xml:space="preserve">Zabezpečení květnových a červnových SZZ </w:t>
      </w:r>
      <w:r w:rsidR="00EA2E8D">
        <w:rPr>
          <w:rFonts w:ascii="Calibri" w:eastAsia="Calibri" w:hAnsi="Calibri" w:cs="Calibri"/>
          <w:bCs/>
          <w:iCs/>
        </w:rPr>
        <w:t>–</w:t>
      </w:r>
      <w:r w:rsidR="005937F8">
        <w:rPr>
          <w:rFonts w:ascii="Calibri" w:eastAsia="Calibri" w:hAnsi="Calibri" w:cs="Calibri"/>
          <w:bCs/>
          <w:iCs/>
        </w:rPr>
        <w:t xml:space="preserve"> prezenčně 17. </w:t>
      </w:r>
      <w:r w:rsidR="00910043">
        <w:rPr>
          <w:rFonts w:ascii="Calibri" w:eastAsia="Calibri" w:hAnsi="Calibri" w:cs="Calibri"/>
          <w:bCs/>
          <w:iCs/>
        </w:rPr>
        <w:t xml:space="preserve">5. – </w:t>
      </w:r>
      <w:r w:rsidR="00082A27">
        <w:rPr>
          <w:rFonts w:ascii="Calibri" w:eastAsia="Calibri" w:hAnsi="Calibri" w:cs="Calibri"/>
          <w:bCs/>
          <w:iCs/>
        </w:rPr>
        <w:t>28. 5. 2021</w:t>
      </w:r>
      <w:r w:rsidR="005937F8">
        <w:rPr>
          <w:rFonts w:ascii="Calibri" w:eastAsia="Calibri" w:hAnsi="Calibri" w:cs="Calibri"/>
          <w:bCs/>
          <w:iCs/>
        </w:rPr>
        <w:t xml:space="preserve"> (bakalářské obory), 24. </w:t>
      </w:r>
      <w:r w:rsidR="00910043">
        <w:rPr>
          <w:rFonts w:ascii="Calibri" w:eastAsia="Calibri" w:hAnsi="Calibri" w:cs="Calibri"/>
          <w:bCs/>
          <w:iCs/>
        </w:rPr>
        <w:t xml:space="preserve">5. – </w:t>
      </w:r>
      <w:r w:rsidR="00082A27">
        <w:rPr>
          <w:rFonts w:ascii="Calibri" w:eastAsia="Calibri" w:hAnsi="Calibri" w:cs="Calibri"/>
          <w:bCs/>
          <w:iCs/>
        </w:rPr>
        <w:t>4. 6. 2021</w:t>
      </w:r>
      <w:r w:rsidR="005937F8">
        <w:rPr>
          <w:rFonts w:ascii="Calibri" w:eastAsia="Calibri" w:hAnsi="Calibri" w:cs="Calibri"/>
          <w:bCs/>
          <w:iCs/>
        </w:rPr>
        <w:t xml:space="preserve"> (magisterské obory),</w:t>
      </w:r>
      <w:r w:rsidR="00EA2E8D">
        <w:rPr>
          <w:rFonts w:ascii="Calibri" w:eastAsia="Calibri" w:hAnsi="Calibri" w:cs="Calibri"/>
          <w:bCs/>
          <w:iCs/>
        </w:rPr>
        <w:t xml:space="preserve"> netýká se KJ</w:t>
      </w:r>
    </w:p>
    <w:p w14:paraId="4571F7E4" w14:textId="129B1891" w:rsidR="00794FF3" w:rsidRPr="00794FF3" w:rsidRDefault="00794FF3" w:rsidP="00794FF3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t>Př</w:t>
      </w:r>
      <w:r w:rsidRPr="00794FF3">
        <w:rPr>
          <w:rFonts w:ascii="Calibri" w:eastAsia="Calibri" w:hAnsi="Calibri" w:cs="Calibri"/>
          <w:bCs/>
          <w:iCs/>
        </w:rPr>
        <w:t>ijímací řízení pro akademický rok 2021/2022</w:t>
      </w:r>
      <w:r w:rsidR="00EA2E8D">
        <w:rPr>
          <w:rFonts w:ascii="Calibri" w:eastAsia="Calibri" w:hAnsi="Calibri" w:cs="Calibri"/>
          <w:bCs/>
          <w:iCs/>
        </w:rPr>
        <w:t xml:space="preserve"> – </w:t>
      </w:r>
      <w:r w:rsidR="005937F8">
        <w:rPr>
          <w:rFonts w:ascii="Calibri" w:eastAsia="Calibri" w:hAnsi="Calibri" w:cs="Calibri"/>
          <w:bCs/>
          <w:iCs/>
        </w:rPr>
        <w:t xml:space="preserve">pan </w:t>
      </w:r>
      <w:r w:rsidR="00EA2E8D">
        <w:rPr>
          <w:rFonts w:ascii="Calibri" w:eastAsia="Calibri" w:hAnsi="Calibri" w:cs="Calibri"/>
          <w:bCs/>
          <w:iCs/>
        </w:rPr>
        <w:t>děkan vyhlásí podmínky pro prominutí přijímací zkoušky</w:t>
      </w:r>
      <w:r w:rsidR="005937F8">
        <w:rPr>
          <w:rFonts w:ascii="Calibri" w:eastAsia="Calibri" w:hAnsi="Calibri" w:cs="Calibri"/>
          <w:bCs/>
          <w:iCs/>
        </w:rPr>
        <w:t xml:space="preserve"> s ohledem na aktuální situaci (</w:t>
      </w:r>
      <w:r w:rsidR="00EA2E8D">
        <w:rPr>
          <w:rFonts w:ascii="Calibri" w:eastAsia="Calibri" w:hAnsi="Calibri" w:cs="Calibri"/>
          <w:bCs/>
          <w:iCs/>
        </w:rPr>
        <w:t xml:space="preserve">kromě programu IP a Business </w:t>
      </w:r>
      <w:proofErr w:type="spellStart"/>
      <w:r w:rsidR="00EA2E8D">
        <w:rPr>
          <w:rFonts w:ascii="Calibri" w:eastAsia="Calibri" w:hAnsi="Calibri" w:cs="Calibri"/>
          <w:bCs/>
          <w:iCs/>
        </w:rPr>
        <w:t>Administration</w:t>
      </w:r>
      <w:proofErr w:type="spellEnd"/>
      <w:r w:rsidR="005937F8">
        <w:rPr>
          <w:rFonts w:ascii="Calibri" w:eastAsia="Calibri" w:hAnsi="Calibri" w:cs="Calibri"/>
          <w:bCs/>
          <w:iCs/>
        </w:rPr>
        <w:t>)</w:t>
      </w:r>
    </w:p>
    <w:p w14:paraId="403FB03B" w14:textId="3351278C" w:rsidR="00794FF3" w:rsidRPr="00794FF3" w:rsidRDefault="00794FF3" w:rsidP="00794FF3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iCs/>
        </w:rPr>
      </w:pPr>
      <w:r w:rsidRPr="00794FF3">
        <w:rPr>
          <w:rFonts w:ascii="Calibri" w:eastAsia="Calibri" w:hAnsi="Calibri" w:cs="Calibri"/>
          <w:bCs/>
          <w:iCs/>
        </w:rPr>
        <w:t xml:space="preserve">Konkurzy na BP a DP </w:t>
      </w:r>
    </w:p>
    <w:p w14:paraId="6658AF6F" w14:textId="1219923E" w:rsidR="00794FF3" w:rsidRPr="00794FF3" w:rsidRDefault="00794FF3" w:rsidP="00794FF3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iCs/>
        </w:rPr>
      </w:pPr>
      <w:r w:rsidRPr="00794FF3">
        <w:rPr>
          <w:rFonts w:ascii="Calibri" w:eastAsia="Calibri" w:hAnsi="Calibri" w:cs="Calibri"/>
          <w:bCs/>
          <w:iCs/>
        </w:rPr>
        <w:t xml:space="preserve">Navrhované počty kruhů pro ZS 2021/2022 </w:t>
      </w:r>
    </w:p>
    <w:p w14:paraId="675C388B" w14:textId="7F0033D6" w:rsidR="00082A27" w:rsidRDefault="00794FF3" w:rsidP="00082A27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iCs/>
        </w:rPr>
      </w:pPr>
      <w:r w:rsidRPr="00794FF3">
        <w:rPr>
          <w:rFonts w:ascii="Calibri" w:eastAsia="Calibri" w:hAnsi="Calibri" w:cs="Calibri"/>
          <w:bCs/>
          <w:iCs/>
        </w:rPr>
        <w:t xml:space="preserve">Harmonogram akademického roku 2021/2022 </w:t>
      </w:r>
      <w:r w:rsidR="00EA2E8D">
        <w:rPr>
          <w:rFonts w:ascii="Calibri" w:eastAsia="Calibri" w:hAnsi="Calibri" w:cs="Calibri"/>
          <w:bCs/>
          <w:iCs/>
        </w:rPr>
        <w:t xml:space="preserve">– </w:t>
      </w:r>
      <w:r w:rsidR="00E87681">
        <w:rPr>
          <w:rFonts w:ascii="Calibri" w:eastAsia="Calibri" w:hAnsi="Calibri" w:cs="Calibri"/>
          <w:bCs/>
          <w:iCs/>
        </w:rPr>
        <w:t xml:space="preserve">vedoucí katedry </w:t>
      </w:r>
      <w:r w:rsidR="006F7B16">
        <w:rPr>
          <w:rFonts w:ascii="Calibri" w:eastAsia="Calibri" w:hAnsi="Calibri" w:cs="Calibri"/>
          <w:bCs/>
          <w:iCs/>
        </w:rPr>
        <w:t>zaslala</w:t>
      </w:r>
      <w:r w:rsidR="00EA2E8D">
        <w:rPr>
          <w:rFonts w:ascii="Calibri" w:eastAsia="Calibri" w:hAnsi="Calibri" w:cs="Calibri"/>
          <w:bCs/>
          <w:iCs/>
        </w:rPr>
        <w:t xml:space="preserve"> v</w:t>
      </w:r>
      <w:r w:rsidR="00082A27">
        <w:rPr>
          <w:rFonts w:ascii="Calibri" w:eastAsia="Calibri" w:hAnsi="Calibri" w:cs="Calibri"/>
          <w:bCs/>
          <w:iCs/>
        </w:rPr>
        <w:t> </w:t>
      </w:r>
      <w:r w:rsidR="00EA2E8D">
        <w:rPr>
          <w:rFonts w:ascii="Calibri" w:eastAsia="Calibri" w:hAnsi="Calibri" w:cs="Calibri"/>
          <w:bCs/>
          <w:iCs/>
        </w:rPr>
        <w:t>emailu</w:t>
      </w:r>
    </w:p>
    <w:p w14:paraId="7CFC51D3" w14:textId="77777777" w:rsidR="00082A27" w:rsidRDefault="00082A27" w:rsidP="00082A2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</w:rPr>
      </w:pPr>
    </w:p>
    <w:p w14:paraId="512007FA" w14:textId="72A9F3D6" w:rsidR="001A2B69" w:rsidRPr="00082A27" w:rsidRDefault="00082A27" w:rsidP="00082A2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iCs/>
        </w:rPr>
      </w:pPr>
      <w:bookmarkStart w:id="0" w:name="_GoBack"/>
      <w:bookmarkEnd w:id="0"/>
      <w:r w:rsidRPr="00082A27">
        <w:rPr>
          <w:rFonts w:ascii="Calibri" w:eastAsia="Calibri" w:hAnsi="Calibri" w:cs="Calibri"/>
          <w:i/>
        </w:rPr>
        <w:t>A</w:t>
      </w:r>
      <w:r w:rsidR="00B07359" w:rsidRPr="00082A27">
        <w:rPr>
          <w:rFonts w:ascii="Calibri" w:eastAsia="Calibri" w:hAnsi="Calibri" w:cs="Calibri"/>
          <w:i/>
        </w:rPr>
        <w:t xml:space="preserve">d </w:t>
      </w:r>
      <w:r w:rsidR="005937F8" w:rsidRPr="00082A27">
        <w:rPr>
          <w:rFonts w:ascii="Calibri" w:eastAsia="Calibri" w:hAnsi="Calibri" w:cs="Calibri"/>
          <w:i/>
        </w:rPr>
        <w:t>4</w:t>
      </w:r>
      <w:r w:rsidR="00B07359" w:rsidRPr="00082A27">
        <w:rPr>
          <w:rFonts w:ascii="Calibri" w:eastAsia="Calibri" w:hAnsi="Calibri" w:cs="Calibri"/>
          <w:i/>
        </w:rPr>
        <w:t>)</w:t>
      </w:r>
    </w:p>
    <w:p w14:paraId="3040413F" w14:textId="42C66BBD" w:rsidR="00B07359" w:rsidRPr="001A2B69" w:rsidRDefault="00B07359" w:rsidP="0087270E">
      <w:pPr>
        <w:spacing w:line="257" w:lineRule="auto"/>
        <w:jc w:val="both"/>
        <w:rPr>
          <w:rFonts w:ascii="Calibri" w:eastAsia="Calibri" w:hAnsi="Calibri" w:cs="Calibri"/>
        </w:rPr>
      </w:pPr>
      <w:r w:rsidRPr="005A34E1">
        <w:rPr>
          <w:rFonts w:ascii="Calibri" w:eastAsia="Calibri" w:hAnsi="Calibri" w:cs="Calibri"/>
          <w:b/>
          <w:i/>
          <w:u w:val="single"/>
        </w:rPr>
        <w:t>Kolegium rektora</w:t>
      </w:r>
    </w:p>
    <w:p w14:paraId="6BB5F00B" w14:textId="3DAB94FC" w:rsidR="005937F8" w:rsidRDefault="00EA2E8D" w:rsidP="005937F8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Calibri"/>
          <w:bCs/>
          <w:iCs/>
        </w:rPr>
      </w:pPr>
      <w:r w:rsidRPr="005937F8">
        <w:rPr>
          <w:rFonts w:ascii="Calibri" w:eastAsia="Calibri" w:hAnsi="Calibri" w:cs="Calibri"/>
          <w:bCs/>
          <w:iCs/>
        </w:rPr>
        <w:t>1</w:t>
      </w:r>
      <w:r w:rsidR="005937F8">
        <w:rPr>
          <w:rFonts w:ascii="Calibri" w:eastAsia="Calibri" w:hAnsi="Calibri" w:cs="Calibri"/>
          <w:bCs/>
          <w:iCs/>
        </w:rPr>
        <w:t xml:space="preserve">. </w:t>
      </w:r>
      <w:r w:rsidR="001A2B69">
        <w:rPr>
          <w:rFonts w:ascii="Calibri" w:eastAsia="Calibri" w:hAnsi="Calibri" w:cs="Calibri"/>
          <w:bCs/>
          <w:iCs/>
        </w:rPr>
        <w:t>Řešení o</w:t>
      </w:r>
      <w:r w:rsidR="005937F8">
        <w:rPr>
          <w:rFonts w:ascii="Calibri" w:eastAsia="Calibri" w:hAnsi="Calibri" w:cs="Calibri"/>
          <w:bCs/>
          <w:iCs/>
        </w:rPr>
        <w:t>tázk</w:t>
      </w:r>
      <w:r w:rsidR="001A2B69">
        <w:rPr>
          <w:rFonts w:ascii="Calibri" w:eastAsia="Calibri" w:hAnsi="Calibri" w:cs="Calibri"/>
          <w:bCs/>
          <w:iCs/>
        </w:rPr>
        <w:t>y</w:t>
      </w:r>
      <w:r w:rsidR="005937F8">
        <w:rPr>
          <w:rFonts w:ascii="Calibri" w:eastAsia="Calibri" w:hAnsi="Calibri" w:cs="Calibri"/>
          <w:bCs/>
          <w:iCs/>
        </w:rPr>
        <w:t xml:space="preserve"> </w:t>
      </w:r>
      <w:r w:rsidR="005937F8" w:rsidRPr="005937F8">
        <w:rPr>
          <w:rFonts w:ascii="Calibri" w:eastAsia="Calibri" w:hAnsi="Calibri" w:cs="Calibri"/>
          <w:bCs/>
          <w:iCs/>
        </w:rPr>
        <w:t>přijímací</w:t>
      </w:r>
      <w:r w:rsidR="001A2B69">
        <w:rPr>
          <w:rFonts w:ascii="Calibri" w:eastAsia="Calibri" w:hAnsi="Calibri" w:cs="Calibri"/>
          <w:bCs/>
          <w:iCs/>
        </w:rPr>
        <w:t>ho</w:t>
      </w:r>
      <w:r w:rsidRPr="005937F8">
        <w:rPr>
          <w:rFonts w:ascii="Calibri" w:eastAsia="Calibri" w:hAnsi="Calibri" w:cs="Calibri"/>
          <w:bCs/>
          <w:iCs/>
        </w:rPr>
        <w:t xml:space="preserve"> řízení</w:t>
      </w:r>
    </w:p>
    <w:p w14:paraId="7A252CB1" w14:textId="68A3CD77" w:rsidR="00EA2E8D" w:rsidRPr="005937F8" w:rsidRDefault="005937F8" w:rsidP="005937F8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lastRenderedPageBreak/>
        <w:t xml:space="preserve">2. </w:t>
      </w:r>
      <w:r w:rsidR="00EA2E8D" w:rsidRPr="005937F8">
        <w:rPr>
          <w:rFonts w:ascii="Calibri" w:eastAsia="Calibri" w:hAnsi="Calibri" w:cs="Calibri"/>
          <w:bCs/>
          <w:iCs/>
        </w:rPr>
        <w:t>Otázka spolupráce s praxí</w:t>
      </w:r>
    </w:p>
    <w:p w14:paraId="41E1EB24" w14:textId="0A91F7C1" w:rsidR="00EA2E8D" w:rsidRPr="005937F8" w:rsidRDefault="00EA2E8D" w:rsidP="005937F8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Calibri"/>
          <w:bCs/>
          <w:iCs/>
        </w:rPr>
      </w:pPr>
      <w:r w:rsidRPr="005937F8">
        <w:rPr>
          <w:rFonts w:ascii="Calibri" w:eastAsia="Calibri" w:hAnsi="Calibri" w:cs="Calibri"/>
          <w:bCs/>
          <w:iCs/>
        </w:rPr>
        <w:t>3.</w:t>
      </w:r>
      <w:r w:rsidR="00712385">
        <w:rPr>
          <w:rFonts w:ascii="Calibri" w:eastAsia="Calibri" w:hAnsi="Calibri" w:cs="Calibri"/>
          <w:bCs/>
          <w:iCs/>
        </w:rPr>
        <w:t xml:space="preserve"> </w:t>
      </w:r>
      <w:r w:rsidR="000E24AC">
        <w:rPr>
          <w:rFonts w:ascii="Calibri" w:eastAsia="Calibri" w:hAnsi="Calibri" w:cs="Calibri"/>
          <w:bCs/>
          <w:iCs/>
        </w:rPr>
        <w:t>Podána informace o panelech studijních programů</w:t>
      </w:r>
    </w:p>
    <w:p w14:paraId="6C3D8D1C" w14:textId="4240BFF5" w:rsidR="00EA2E8D" w:rsidRPr="005937F8" w:rsidRDefault="00EA2E8D" w:rsidP="005937F8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Calibri"/>
          <w:bCs/>
          <w:iCs/>
        </w:rPr>
      </w:pPr>
      <w:r w:rsidRPr="005937F8">
        <w:rPr>
          <w:rFonts w:ascii="Calibri" w:eastAsia="Calibri" w:hAnsi="Calibri" w:cs="Calibri"/>
          <w:bCs/>
          <w:iCs/>
        </w:rPr>
        <w:t xml:space="preserve">4. </w:t>
      </w:r>
      <w:r w:rsidR="005937F8">
        <w:rPr>
          <w:rFonts w:ascii="Calibri" w:eastAsia="Calibri" w:hAnsi="Calibri" w:cs="Calibri"/>
          <w:bCs/>
          <w:iCs/>
        </w:rPr>
        <w:t>V</w:t>
      </w:r>
      <w:r w:rsidRPr="005937F8">
        <w:rPr>
          <w:rFonts w:ascii="Calibri" w:eastAsia="Calibri" w:hAnsi="Calibri" w:cs="Calibri"/>
          <w:bCs/>
          <w:iCs/>
        </w:rPr>
        <w:t>yhodnocení evaluačních zpráv z fakult</w:t>
      </w:r>
    </w:p>
    <w:p w14:paraId="0B6B783D" w14:textId="1CDA65E8" w:rsidR="00EA2E8D" w:rsidRPr="005937F8" w:rsidRDefault="00EA2E8D" w:rsidP="005937F8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Calibri"/>
          <w:bCs/>
          <w:iCs/>
        </w:rPr>
      </w:pPr>
      <w:r w:rsidRPr="005937F8">
        <w:rPr>
          <w:rFonts w:ascii="Calibri" w:eastAsia="Calibri" w:hAnsi="Calibri" w:cs="Calibri"/>
          <w:bCs/>
          <w:iCs/>
        </w:rPr>
        <w:t>5.</w:t>
      </w:r>
      <w:r w:rsidR="00712385">
        <w:rPr>
          <w:rFonts w:ascii="Calibri" w:eastAsia="Calibri" w:hAnsi="Calibri" w:cs="Calibri"/>
          <w:bCs/>
          <w:iCs/>
        </w:rPr>
        <w:t xml:space="preserve"> </w:t>
      </w:r>
      <w:r w:rsidR="000E24AC">
        <w:rPr>
          <w:rFonts w:ascii="Calibri" w:eastAsia="Calibri" w:hAnsi="Calibri" w:cs="Calibri"/>
          <w:bCs/>
          <w:iCs/>
        </w:rPr>
        <w:t>Podána zpráva o náborové kampani na sociálních sítích</w:t>
      </w:r>
    </w:p>
    <w:p w14:paraId="34B2A78E" w14:textId="77777777" w:rsidR="000E24AC" w:rsidRDefault="000E24AC" w:rsidP="005937F8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Calibri"/>
          <w:bCs/>
          <w:iCs/>
        </w:rPr>
      </w:pPr>
    </w:p>
    <w:p w14:paraId="63B60D54" w14:textId="77777777" w:rsidR="000E24AC" w:rsidRDefault="000E24AC" w:rsidP="005937F8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Calibri"/>
          <w:bCs/>
          <w:iCs/>
        </w:rPr>
      </w:pPr>
    </w:p>
    <w:p w14:paraId="1F47B0CF" w14:textId="0446BFD9" w:rsidR="000E24AC" w:rsidRDefault="000E24AC" w:rsidP="005937F8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Calibri"/>
          <w:bCs/>
          <w:iCs/>
        </w:rPr>
      </w:pPr>
      <w:r w:rsidRPr="000E24AC">
        <w:rPr>
          <w:rFonts w:ascii="Calibri" w:eastAsia="Calibri" w:hAnsi="Calibri" w:cs="Calibri"/>
          <w:b/>
          <w:iCs/>
        </w:rPr>
        <w:t>Různé</w:t>
      </w:r>
      <w:r>
        <w:rPr>
          <w:rFonts w:ascii="Calibri" w:eastAsia="Calibri" w:hAnsi="Calibri" w:cs="Calibri"/>
          <w:bCs/>
          <w:iCs/>
        </w:rPr>
        <w:t xml:space="preserve"> – informace od p. proděkanky Rymešové:</w:t>
      </w:r>
    </w:p>
    <w:p w14:paraId="1BFBEAF5" w14:textId="4D47A02A" w:rsidR="00EA2E8D" w:rsidRPr="005937F8" w:rsidRDefault="005937F8" w:rsidP="005937F8">
      <w:pPr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t xml:space="preserve">Otázka dodatečného uznávání předmětu </w:t>
      </w:r>
      <w:r w:rsidR="000E24AC">
        <w:rPr>
          <w:rFonts w:ascii="Calibri" w:eastAsia="Calibri" w:hAnsi="Calibri" w:cs="Calibri"/>
          <w:bCs/>
          <w:iCs/>
        </w:rPr>
        <w:t xml:space="preserve">(střediska) - studenti musí podat žádost na studijní oddělení (na KJ - </w:t>
      </w:r>
      <w:r>
        <w:rPr>
          <w:rFonts w:ascii="Calibri" w:eastAsia="Calibri" w:hAnsi="Calibri" w:cs="Calibri"/>
          <w:bCs/>
          <w:iCs/>
        </w:rPr>
        <w:t>na základě získaného certifikátu</w:t>
      </w:r>
      <w:r w:rsidR="000E24AC">
        <w:rPr>
          <w:rFonts w:ascii="Calibri" w:eastAsia="Calibri" w:hAnsi="Calibri" w:cs="Calibri"/>
          <w:bCs/>
          <w:iCs/>
        </w:rPr>
        <w:t>)</w:t>
      </w:r>
      <w:r>
        <w:rPr>
          <w:rFonts w:ascii="Calibri" w:eastAsia="Calibri" w:hAnsi="Calibri" w:cs="Calibri"/>
          <w:bCs/>
          <w:iCs/>
        </w:rPr>
        <w:t xml:space="preserve"> </w:t>
      </w:r>
    </w:p>
    <w:p w14:paraId="77C43E43" w14:textId="77777777" w:rsidR="00794FF3" w:rsidRDefault="00794FF3" w:rsidP="0087270E">
      <w:pPr>
        <w:spacing w:line="257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14:paraId="33BE228A" w14:textId="2611F91F" w:rsidR="00311A93" w:rsidRDefault="00311A93" w:rsidP="0087270E">
      <w:pPr>
        <w:jc w:val="both"/>
      </w:pPr>
      <w:r>
        <w:t xml:space="preserve">Praha </w:t>
      </w:r>
      <w:r w:rsidR="00794FF3">
        <w:t>5</w:t>
      </w:r>
      <w:r w:rsidR="00676F6A">
        <w:t xml:space="preserve">. </w:t>
      </w:r>
      <w:r w:rsidR="00794FF3">
        <w:t>5</w:t>
      </w:r>
      <w:r w:rsidR="00676F6A">
        <w:t>.</w:t>
      </w:r>
      <w:r>
        <w:t xml:space="preserve"> 2021</w:t>
      </w:r>
    </w:p>
    <w:p w14:paraId="60CF71BE" w14:textId="4990EDE0" w:rsidR="00311A93" w:rsidRDefault="00311A93" w:rsidP="00311A93">
      <w:pPr>
        <w:jc w:val="both"/>
      </w:pPr>
      <w:r>
        <w:t xml:space="preserve">Zapsala: Ing. Lenka </w:t>
      </w:r>
      <w:proofErr w:type="spellStart"/>
      <w:r>
        <w:t>Hofierková</w:t>
      </w:r>
      <w:proofErr w:type="spellEnd"/>
      <w:r>
        <w:tab/>
      </w:r>
      <w:r>
        <w:tab/>
      </w:r>
      <w:r>
        <w:tab/>
      </w:r>
      <w:r>
        <w:tab/>
        <w:t xml:space="preserve">Schválila: PhDr. Mgr. Lenka Kučírková, </w:t>
      </w:r>
      <w:proofErr w:type="spellStart"/>
      <w:r>
        <w:t>Ph</w:t>
      </w:r>
      <w:proofErr w:type="spellEnd"/>
      <w:r>
        <w:t>. D.</w:t>
      </w:r>
    </w:p>
    <w:sectPr w:rsidR="00311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E48"/>
    <w:multiLevelType w:val="hybridMultilevel"/>
    <w:tmpl w:val="062C1870"/>
    <w:lvl w:ilvl="0" w:tplc="F11ED4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34F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1C5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D82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6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7A1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2A90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83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DA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7538"/>
    <w:multiLevelType w:val="hybridMultilevel"/>
    <w:tmpl w:val="58286BE2"/>
    <w:lvl w:ilvl="0" w:tplc="75A2486E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40ED9"/>
    <w:multiLevelType w:val="hybridMultilevel"/>
    <w:tmpl w:val="2286C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D5111"/>
    <w:multiLevelType w:val="hybridMultilevel"/>
    <w:tmpl w:val="A2E6B8D6"/>
    <w:lvl w:ilvl="0" w:tplc="87F068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A02C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04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0092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32D9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ACA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B692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F0A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206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61C59"/>
    <w:multiLevelType w:val="hybridMultilevel"/>
    <w:tmpl w:val="767C0D1E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176EA"/>
    <w:multiLevelType w:val="hybridMultilevel"/>
    <w:tmpl w:val="ECE6E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7390B"/>
    <w:multiLevelType w:val="hybridMultilevel"/>
    <w:tmpl w:val="FA8C51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D7298"/>
    <w:multiLevelType w:val="hybridMultilevel"/>
    <w:tmpl w:val="38A22026"/>
    <w:lvl w:ilvl="0" w:tplc="C29EC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CE7B4B"/>
    <w:multiLevelType w:val="hybridMultilevel"/>
    <w:tmpl w:val="577ED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A0077"/>
    <w:multiLevelType w:val="hybridMultilevel"/>
    <w:tmpl w:val="F01AD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A31C2"/>
    <w:multiLevelType w:val="hybridMultilevel"/>
    <w:tmpl w:val="D5665692"/>
    <w:lvl w:ilvl="0" w:tplc="75A2486E">
      <w:start w:val="1"/>
      <w:numFmt w:val="decimal"/>
      <w:lvlText w:val="%1."/>
      <w:lvlJc w:val="left"/>
      <w:pPr>
        <w:ind w:left="720" w:hanging="360"/>
      </w:pPr>
    </w:lvl>
    <w:lvl w:ilvl="1" w:tplc="32204FAA">
      <w:start w:val="1"/>
      <w:numFmt w:val="lowerLetter"/>
      <w:lvlText w:val="%2."/>
      <w:lvlJc w:val="left"/>
      <w:pPr>
        <w:ind w:left="1440" w:hanging="360"/>
      </w:pPr>
    </w:lvl>
    <w:lvl w:ilvl="2" w:tplc="9D2C34E0">
      <w:start w:val="1"/>
      <w:numFmt w:val="lowerRoman"/>
      <w:lvlText w:val="%3."/>
      <w:lvlJc w:val="right"/>
      <w:pPr>
        <w:ind w:left="2160" w:hanging="180"/>
      </w:pPr>
    </w:lvl>
    <w:lvl w:ilvl="3" w:tplc="E8C42324">
      <w:start w:val="1"/>
      <w:numFmt w:val="decimal"/>
      <w:lvlText w:val="%4."/>
      <w:lvlJc w:val="left"/>
      <w:pPr>
        <w:ind w:left="2880" w:hanging="360"/>
      </w:pPr>
    </w:lvl>
    <w:lvl w:ilvl="4" w:tplc="7746436A">
      <w:start w:val="1"/>
      <w:numFmt w:val="lowerLetter"/>
      <w:lvlText w:val="%5."/>
      <w:lvlJc w:val="left"/>
      <w:pPr>
        <w:ind w:left="3600" w:hanging="360"/>
      </w:pPr>
    </w:lvl>
    <w:lvl w:ilvl="5" w:tplc="C9F0B9D2">
      <w:start w:val="1"/>
      <w:numFmt w:val="lowerRoman"/>
      <w:lvlText w:val="%6."/>
      <w:lvlJc w:val="right"/>
      <w:pPr>
        <w:ind w:left="4320" w:hanging="180"/>
      </w:pPr>
    </w:lvl>
    <w:lvl w:ilvl="6" w:tplc="25127BAA">
      <w:start w:val="1"/>
      <w:numFmt w:val="decimal"/>
      <w:lvlText w:val="%7."/>
      <w:lvlJc w:val="left"/>
      <w:pPr>
        <w:ind w:left="5040" w:hanging="360"/>
      </w:pPr>
    </w:lvl>
    <w:lvl w:ilvl="7" w:tplc="CAA0E6EA">
      <w:start w:val="1"/>
      <w:numFmt w:val="lowerLetter"/>
      <w:lvlText w:val="%8."/>
      <w:lvlJc w:val="left"/>
      <w:pPr>
        <w:ind w:left="5760" w:hanging="360"/>
      </w:pPr>
    </w:lvl>
    <w:lvl w:ilvl="8" w:tplc="27D68CB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E7180"/>
    <w:multiLevelType w:val="hybridMultilevel"/>
    <w:tmpl w:val="7FB607CA"/>
    <w:lvl w:ilvl="0" w:tplc="C6A09458">
      <w:numFmt w:val="bullet"/>
      <w:lvlText w:val="-"/>
      <w:lvlJc w:val="left"/>
      <w:pPr>
        <w:ind w:left="1068" w:hanging="360"/>
      </w:pPr>
      <w:rPr>
        <w:rFonts w:ascii="CIDFont+F3" w:eastAsiaTheme="minorHAnsi" w:hAnsi="CIDFont+F3" w:cs="CIDFont+F3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FE51A0E"/>
    <w:multiLevelType w:val="hybridMultilevel"/>
    <w:tmpl w:val="18AE2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14030"/>
    <w:multiLevelType w:val="hybridMultilevel"/>
    <w:tmpl w:val="B0683B1E"/>
    <w:lvl w:ilvl="0" w:tplc="4086C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24131"/>
    <w:multiLevelType w:val="hybridMultilevel"/>
    <w:tmpl w:val="6018F500"/>
    <w:lvl w:ilvl="0" w:tplc="AA9A8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464C7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E9FE5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0E2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E3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9CD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484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EC3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0AB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86F0A"/>
    <w:multiLevelType w:val="hybridMultilevel"/>
    <w:tmpl w:val="50D4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D21F7"/>
    <w:multiLevelType w:val="hybridMultilevel"/>
    <w:tmpl w:val="C4EAE9CA"/>
    <w:lvl w:ilvl="0" w:tplc="75A2486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01A08"/>
    <w:multiLevelType w:val="hybridMultilevel"/>
    <w:tmpl w:val="8CBED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5C3FB6">
      <w:start w:val="1"/>
      <w:numFmt w:val="lowerLetter"/>
      <w:lvlText w:val="%2."/>
      <w:lvlJc w:val="left"/>
      <w:pPr>
        <w:ind w:left="1353" w:hanging="360"/>
      </w:pPr>
      <w:rPr>
        <w:i w:val="0"/>
        <w:i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74357"/>
    <w:multiLevelType w:val="hybridMultilevel"/>
    <w:tmpl w:val="0414AB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179E4"/>
    <w:multiLevelType w:val="hybridMultilevel"/>
    <w:tmpl w:val="A6E65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2665C"/>
    <w:multiLevelType w:val="hybridMultilevel"/>
    <w:tmpl w:val="E11EB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31D98"/>
    <w:multiLevelType w:val="hybridMultilevel"/>
    <w:tmpl w:val="8422B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F5BB2"/>
    <w:multiLevelType w:val="hybridMultilevel"/>
    <w:tmpl w:val="032AAAD8"/>
    <w:lvl w:ilvl="0" w:tplc="A33CC5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E0615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BC5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82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47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BEDA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082C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E676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CAD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E7B35"/>
    <w:multiLevelType w:val="hybridMultilevel"/>
    <w:tmpl w:val="D6B206A0"/>
    <w:lvl w:ilvl="0" w:tplc="9264A8CE">
      <w:start w:val="1"/>
      <w:numFmt w:val="decimal"/>
      <w:lvlText w:val="%1."/>
      <w:lvlJc w:val="left"/>
      <w:pPr>
        <w:ind w:left="720" w:hanging="360"/>
      </w:pPr>
    </w:lvl>
    <w:lvl w:ilvl="1" w:tplc="52F4E58C">
      <w:start w:val="1"/>
      <w:numFmt w:val="lowerLetter"/>
      <w:lvlText w:val="%2."/>
      <w:lvlJc w:val="left"/>
      <w:pPr>
        <w:ind w:left="1440" w:hanging="360"/>
      </w:pPr>
    </w:lvl>
    <w:lvl w:ilvl="2" w:tplc="D8BEAE42">
      <w:start w:val="1"/>
      <w:numFmt w:val="lowerRoman"/>
      <w:lvlText w:val="%3."/>
      <w:lvlJc w:val="right"/>
      <w:pPr>
        <w:ind w:left="2160" w:hanging="180"/>
      </w:pPr>
    </w:lvl>
    <w:lvl w:ilvl="3" w:tplc="CFDCBCE4">
      <w:start w:val="1"/>
      <w:numFmt w:val="decimal"/>
      <w:lvlText w:val="%4."/>
      <w:lvlJc w:val="left"/>
      <w:pPr>
        <w:ind w:left="2880" w:hanging="360"/>
      </w:pPr>
    </w:lvl>
    <w:lvl w:ilvl="4" w:tplc="2CCC07E8">
      <w:start w:val="1"/>
      <w:numFmt w:val="lowerLetter"/>
      <w:lvlText w:val="%5."/>
      <w:lvlJc w:val="left"/>
      <w:pPr>
        <w:ind w:left="3600" w:hanging="360"/>
      </w:pPr>
    </w:lvl>
    <w:lvl w:ilvl="5" w:tplc="D026C8F4">
      <w:start w:val="1"/>
      <w:numFmt w:val="lowerRoman"/>
      <w:lvlText w:val="%6."/>
      <w:lvlJc w:val="right"/>
      <w:pPr>
        <w:ind w:left="4320" w:hanging="180"/>
      </w:pPr>
    </w:lvl>
    <w:lvl w:ilvl="6" w:tplc="BC906408">
      <w:start w:val="1"/>
      <w:numFmt w:val="decimal"/>
      <w:lvlText w:val="%7."/>
      <w:lvlJc w:val="left"/>
      <w:pPr>
        <w:ind w:left="5040" w:hanging="360"/>
      </w:pPr>
    </w:lvl>
    <w:lvl w:ilvl="7" w:tplc="07FEFA9C">
      <w:start w:val="1"/>
      <w:numFmt w:val="lowerLetter"/>
      <w:lvlText w:val="%8."/>
      <w:lvlJc w:val="left"/>
      <w:pPr>
        <w:ind w:left="5760" w:hanging="360"/>
      </w:pPr>
    </w:lvl>
    <w:lvl w:ilvl="8" w:tplc="BBCABC5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7098F"/>
    <w:multiLevelType w:val="hybridMultilevel"/>
    <w:tmpl w:val="C3AAD042"/>
    <w:lvl w:ilvl="0" w:tplc="D9C01C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F0D18"/>
    <w:multiLevelType w:val="hybridMultilevel"/>
    <w:tmpl w:val="FE3A7C34"/>
    <w:lvl w:ilvl="0" w:tplc="3806C8CC">
      <w:start w:val="1"/>
      <w:numFmt w:val="decimal"/>
      <w:lvlText w:val="%1."/>
      <w:lvlJc w:val="left"/>
      <w:pPr>
        <w:ind w:left="720" w:hanging="360"/>
      </w:pPr>
    </w:lvl>
    <w:lvl w:ilvl="1" w:tplc="DDDCE68E">
      <w:start w:val="1"/>
      <w:numFmt w:val="lowerLetter"/>
      <w:lvlText w:val="%2."/>
      <w:lvlJc w:val="left"/>
      <w:pPr>
        <w:ind w:left="1440" w:hanging="360"/>
      </w:pPr>
    </w:lvl>
    <w:lvl w:ilvl="2" w:tplc="592411A8">
      <w:start w:val="1"/>
      <w:numFmt w:val="lowerRoman"/>
      <w:lvlText w:val="%3."/>
      <w:lvlJc w:val="right"/>
      <w:pPr>
        <w:ind w:left="2160" w:hanging="180"/>
      </w:pPr>
    </w:lvl>
    <w:lvl w:ilvl="3" w:tplc="AA66BE5A">
      <w:start w:val="1"/>
      <w:numFmt w:val="decimal"/>
      <w:lvlText w:val="%4."/>
      <w:lvlJc w:val="left"/>
      <w:pPr>
        <w:ind w:left="2880" w:hanging="360"/>
      </w:pPr>
    </w:lvl>
    <w:lvl w:ilvl="4" w:tplc="0F1E68E8">
      <w:start w:val="1"/>
      <w:numFmt w:val="lowerLetter"/>
      <w:lvlText w:val="%5."/>
      <w:lvlJc w:val="left"/>
      <w:pPr>
        <w:ind w:left="3600" w:hanging="360"/>
      </w:pPr>
    </w:lvl>
    <w:lvl w:ilvl="5" w:tplc="E9283380">
      <w:start w:val="1"/>
      <w:numFmt w:val="lowerRoman"/>
      <w:lvlText w:val="%6."/>
      <w:lvlJc w:val="right"/>
      <w:pPr>
        <w:ind w:left="4320" w:hanging="180"/>
      </w:pPr>
    </w:lvl>
    <w:lvl w:ilvl="6" w:tplc="401A757C">
      <w:start w:val="1"/>
      <w:numFmt w:val="decimal"/>
      <w:lvlText w:val="%7."/>
      <w:lvlJc w:val="left"/>
      <w:pPr>
        <w:ind w:left="5040" w:hanging="360"/>
      </w:pPr>
    </w:lvl>
    <w:lvl w:ilvl="7" w:tplc="92449F4C">
      <w:start w:val="1"/>
      <w:numFmt w:val="lowerLetter"/>
      <w:lvlText w:val="%8."/>
      <w:lvlJc w:val="left"/>
      <w:pPr>
        <w:ind w:left="5760" w:hanging="360"/>
      </w:pPr>
    </w:lvl>
    <w:lvl w:ilvl="8" w:tplc="96EED3E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52F2D"/>
    <w:multiLevelType w:val="hybridMultilevel"/>
    <w:tmpl w:val="36420610"/>
    <w:lvl w:ilvl="0" w:tplc="DF206E3C">
      <w:start w:val="1"/>
      <w:numFmt w:val="decimal"/>
      <w:lvlText w:val="%1."/>
      <w:lvlJc w:val="left"/>
      <w:pPr>
        <w:ind w:left="720" w:hanging="360"/>
      </w:pPr>
    </w:lvl>
    <w:lvl w:ilvl="1" w:tplc="9638913A">
      <w:start w:val="1"/>
      <w:numFmt w:val="lowerLetter"/>
      <w:lvlText w:val="%2."/>
      <w:lvlJc w:val="left"/>
      <w:pPr>
        <w:ind w:left="1440" w:hanging="360"/>
      </w:pPr>
    </w:lvl>
    <w:lvl w:ilvl="2" w:tplc="05001F0C">
      <w:start w:val="1"/>
      <w:numFmt w:val="lowerRoman"/>
      <w:lvlText w:val="%3."/>
      <w:lvlJc w:val="right"/>
      <w:pPr>
        <w:ind w:left="2160" w:hanging="180"/>
      </w:pPr>
    </w:lvl>
    <w:lvl w:ilvl="3" w:tplc="6BCE166E">
      <w:start w:val="1"/>
      <w:numFmt w:val="decimal"/>
      <w:lvlText w:val="%4."/>
      <w:lvlJc w:val="left"/>
      <w:pPr>
        <w:ind w:left="2880" w:hanging="360"/>
      </w:pPr>
    </w:lvl>
    <w:lvl w:ilvl="4" w:tplc="E8F6C03C">
      <w:start w:val="1"/>
      <w:numFmt w:val="lowerLetter"/>
      <w:lvlText w:val="%5."/>
      <w:lvlJc w:val="left"/>
      <w:pPr>
        <w:ind w:left="3600" w:hanging="360"/>
      </w:pPr>
    </w:lvl>
    <w:lvl w:ilvl="5" w:tplc="310E3706">
      <w:start w:val="1"/>
      <w:numFmt w:val="lowerRoman"/>
      <w:lvlText w:val="%6."/>
      <w:lvlJc w:val="right"/>
      <w:pPr>
        <w:ind w:left="4320" w:hanging="180"/>
      </w:pPr>
    </w:lvl>
    <w:lvl w:ilvl="6" w:tplc="37562570">
      <w:start w:val="1"/>
      <w:numFmt w:val="decimal"/>
      <w:lvlText w:val="%7."/>
      <w:lvlJc w:val="left"/>
      <w:pPr>
        <w:ind w:left="5040" w:hanging="360"/>
      </w:pPr>
    </w:lvl>
    <w:lvl w:ilvl="7" w:tplc="A6FC8298">
      <w:start w:val="1"/>
      <w:numFmt w:val="lowerLetter"/>
      <w:lvlText w:val="%8."/>
      <w:lvlJc w:val="left"/>
      <w:pPr>
        <w:ind w:left="5760" w:hanging="360"/>
      </w:pPr>
    </w:lvl>
    <w:lvl w:ilvl="8" w:tplc="8E00FE3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D308A"/>
    <w:multiLevelType w:val="hybridMultilevel"/>
    <w:tmpl w:val="D39223FC"/>
    <w:lvl w:ilvl="0" w:tplc="75A2486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57702"/>
    <w:multiLevelType w:val="hybridMultilevel"/>
    <w:tmpl w:val="D5665692"/>
    <w:lvl w:ilvl="0" w:tplc="75A2486E">
      <w:start w:val="1"/>
      <w:numFmt w:val="decimal"/>
      <w:lvlText w:val="%1."/>
      <w:lvlJc w:val="left"/>
      <w:pPr>
        <w:ind w:left="720" w:hanging="360"/>
      </w:pPr>
    </w:lvl>
    <w:lvl w:ilvl="1" w:tplc="32204FAA">
      <w:start w:val="1"/>
      <w:numFmt w:val="lowerLetter"/>
      <w:lvlText w:val="%2."/>
      <w:lvlJc w:val="left"/>
      <w:pPr>
        <w:ind w:left="1440" w:hanging="360"/>
      </w:pPr>
    </w:lvl>
    <w:lvl w:ilvl="2" w:tplc="9D2C34E0">
      <w:start w:val="1"/>
      <w:numFmt w:val="lowerRoman"/>
      <w:lvlText w:val="%3."/>
      <w:lvlJc w:val="right"/>
      <w:pPr>
        <w:ind w:left="2160" w:hanging="180"/>
      </w:pPr>
    </w:lvl>
    <w:lvl w:ilvl="3" w:tplc="E8C42324">
      <w:start w:val="1"/>
      <w:numFmt w:val="decimal"/>
      <w:lvlText w:val="%4."/>
      <w:lvlJc w:val="left"/>
      <w:pPr>
        <w:ind w:left="2880" w:hanging="360"/>
      </w:pPr>
    </w:lvl>
    <w:lvl w:ilvl="4" w:tplc="7746436A">
      <w:start w:val="1"/>
      <w:numFmt w:val="lowerLetter"/>
      <w:lvlText w:val="%5."/>
      <w:lvlJc w:val="left"/>
      <w:pPr>
        <w:ind w:left="3600" w:hanging="360"/>
      </w:pPr>
    </w:lvl>
    <w:lvl w:ilvl="5" w:tplc="C9F0B9D2">
      <w:start w:val="1"/>
      <w:numFmt w:val="lowerRoman"/>
      <w:lvlText w:val="%6."/>
      <w:lvlJc w:val="right"/>
      <w:pPr>
        <w:ind w:left="4320" w:hanging="180"/>
      </w:pPr>
    </w:lvl>
    <w:lvl w:ilvl="6" w:tplc="25127BAA">
      <w:start w:val="1"/>
      <w:numFmt w:val="decimal"/>
      <w:lvlText w:val="%7."/>
      <w:lvlJc w:val="left"/>
      <w:pPr>
        <w:ind w:left="5040" w:hanging="360"/>
      </w:pPr>
    </w:lvl>
    <w:lvl w:ilvl="7" w:tplc="CAA0E6EA">
      <w:start w:val="1"/>
      <w:numFmt w:val="lowerLetter"/>
      <w:lvlText w:val="%8."/>
      <w:lvlJc w:val="left"/>
      <w:pPr>
        <w:ind w:left="5760" w:hanging="360"/>
      </w:pPr>
    </w:lvl>
    <w:lvl w:ilvl="8" w:tplc="27D68CB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22"/>
  </w:num>
  <w:num w:numId="5">
    <w:abstractNumId w:val="26"/>
  </w:num>
  <w:num w:numId="6">
    <w:abstractNumId w:val="28"/>
  </w:num>
  <w:num w:numId="7">
    <w:abstractNumId w:val="23"/>
  </w:num>
  <w:num w:numId="8">
    <w:abstractNumId w:val="25"/>
  </w:num>
  <w:num w:numId="9">
    <w:abstractNumId w:val="9"/>
  </w:num>
  <w:num w:numId="10">
    <w:abstractNumId w:val="19"/>
  </w:num>
  <w:num w:numId="11">
    <w:abstractNumId w:val="17"/>
  </w:num>
  <w:num w:numId="12">
    <w:abstractNumId w:val="2"/>
  </w:num>
  <w:num w:numId="13">
    <w:abstractNumId w:val="12"/>
  </w:num>
  <w:num w:numId="14">
    <w:abstractNumId w:val="5"/>
  </w:num>
  <w:num w:numId="15">
    <w:abstractNumId w:val="21"/>
  </w:num>
  <w:num w:numId="16">
    <w:abstractNumId w:val="10"/>
  </w:num>
  <w:num w:numId="17">
    <w:abstractNumId w:val="1"/>
  </w:num>
  <w:num w:numId="18">
    <w:abstractNumId w:val="27"/>
  </w:num>
  <w:num w:numId="19">
    <w:abstractNumId w:val="4"/>
  </w:num>
  <w:num w:numId="20">
    <w:abstractNumId w:val="16"/>
  </w:num>
  <w:num w:numId="21">
    <w:abstractNumId w:val="6"/>
  </w:num>
  <w:num w:numId="22">
    <w:abstractNumId w:val="18"/>
  </w:num>
  <w:num w:numId="23">
    <w:abstractNumId w:val="8"/>
  </w:num>
  <w:num w:numId="24">
    <w:abstractNumId w:val="20"/>
  </w:num>
  <w:num w:numId="25">
    <w:abstractNumId w:val="13"/>
  </w:num>
  <w:num w:numId="26">
    <w:abstractNumId w:val="11"/>
  </w:num>
  <w:num w:numId="27">
    <w:abstractNumId w:val="15"/>
  </w:num>
  <w:num w:numId="28">
    <w:abstractNumId w:val="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26ABF6C0"/>
    <w:rsid w:val="000051A5"/>
    <w:rsid w:val="000055CC"/>
    <w:rsid w:val="00021839"/>
    <w:rsid w:val="000719EA"/>
    <w:rsid w:val="00072020"/>
    <w:rsid w:val="000739D7"/>
    <w:rsid w:val="00082A27"/>
    <w:rsid w:val="00092353"/>
    <w:rsid w:val="00093822"/>
    <w:rsid w:val="000B0418"/>
    <w:rsid w:val="000B2292"/>
    <w:rsid w:val="000B64A8"/>
    <w:rsid w:val="000B675F"/>
    <w:rsid w:val="000C0244"/>
    <w:rsid w:val="000D72E9"/>
    <w:rsid w:val="000D7330"/>
    <w:rsid w:val="000D7D4A"/>
    <w:rsid w:val="000E24AC"/>
    <w:rsid w:val="00112811"/>
    <w:rsid w:val="00126308"/>
    <w:rsid w:val="00132109"/>
    <w:rsid w:val="001350E9"/>
    <w:rsid w:val="001537EB"/>
    <w:rsid w:val="00171A49"/>
    <w:rsid w:val="001752E0"/>
    <w:rsid w:val="0017799F"/>
    <w:rsid w:val="00185081"/>
    <w:rsid w:val="00193EC4"/>
    <w:rsid w:val="00197977"/>
    <w:rsid w:val="001A2B69"/>
    <w:rsid w:val="001C23F1"/>
    <w:rsid w:val="001E6B42"/>
    <w:rsid w:val="001F5763"/>
    <w:rsid w:val="002018DD"/>
    <w:rsid w:val="00201AAA"/>
    <w:rsid w:val="00205FD6"/>
    <w:rsid w:val="002117C2"/>
    <w:rsid w:val="00216CD5"/>
    <w:rsid w:val="0023102D"/>
    <w:rsid w:val="002462C7"/>
    <w:rsid w:val="00253958"/>
    <w:rsid w:val="0025763F"/>
    <w:rsid w:val="00263EEC"/>
    <w:rsid w:val="0027202E"/>
    <w:rsid w:val="0028150D"/>
    <w:rsid w:val="00283180"/>
    <w:rsid w:val="002852D7"/>
    <w:rsid w:val="00286BF7"/>
    <w:rsid w:val="0029723B"/>
    <w:rsid w:val="002A0B3E"/>
    <w:rsid w:val="002A18D7"/>
    <w:rsid w:val="002A4B10"/>
    <w:rsid w:val="002A5B62"/>
    <w:rsid w:val="002C4B5D"/>
    <w:rsid w:val="002F1FD8"/>
    <w:rsid w:val="00303A50"/>
    <w:rsid w:val="00310F73"/>
    <w:rsid w:val="00311A93"/>
    <w:rsid w:val="00311AC3"/>
    <w:rsid w:val="00313D14"/>
    <w:rsid w:val="0032556C"/>
    <w:rsid w:val="00327A4B"/>
    <w:rsid w:val="003377DE"/>
    <w:rsid w:val="003469CC"/>
    <w:rsid w:val="00366E02"/>
    <w:rsid w:val="0039006D"/>
    <w:rsid w:val="003A733E"/>
    <w:rsid w:val="003C634B"/>
    <w:rsid w:val="003E5551"/>
    <w:rsid w:val="003F56B2"/>
    <w:rsid w:val="003F6FDE"/>
    <w:rsid w:val="004000E9"/>
    <w:rsid w:val="00402C8D"/>
    <w:rsid w:val="004044AE"/>
    <w:rsid w:val="004100AF"/>
    <w:rsid w:val="004103A7"/>
    <w:rsid w:val="00411B3F"/>
    <w:rsid w:val="004157E3"/>
    <w:rsid w:val="0042660E"/>
    <w:rsid w:val="00435536"/>
    <w:rsid w:val="0043599F"/>
    <w:rsid w:val="0044046B"/>
    <w:rsid w:val="00442439"/>
    <w:rsid w:val="00443D8E"/>
    <w:rsid w:val="00464753"/>
    <w:rsid w:val="00473595"/>
    <w:rsid w:val="00491D37"/>
    <w:rsid w:val="00493942"/>
    <w:rsid w:val="004B32C2"/>
    <w:rsid w:val="004B663A"/>
    <w:rsid w:val="004C09AD"/>
    <w:rsid w:val="004D1E29"/>
    <w:rsid w:val="004E4D3C"/>
    <w:rsid w:val="004F0FCF"/>
    <w:rsid w:val="004F5248"/>
    <w:rsid w:val="004F5DA5"/>
    <w:rsid w:val="004F76CB"/>
    <w:rsid w:val="005013FC"/>
    <w:rsid w:val="00522BA7"/>
    <w:rsid w:val="00527451"/>
    <w:rsid w:val="005340B5"/>
    <w:rsid w:val="00541948"/>
    <w:rsid w:val="00580D92"/>
    <w:rsid w:val="005841A6"/>
    <w:rsid w:val="005937F8"/>
    <w:rsid w:val="0059728D"/>
    <w:rsid w:val="005A34E1"/>
    <w:rsid w:val="005C4840"/>
    <w:rsid w:val="00611863"/>
    <w:rsid w:val="00612444"/>
    <w:rsid w:val="00634FFD"/>
    <w:rsid w:val="006429DB"/>
    <w:rsid w:val="00645408"/>
    <w:rsid w:val="006565BF"/>
    <w:rsid w:val="0065730D"/>
    <w:rsid w:val="00662AD4"/>
    <w:rsid w:val="00676F6A"/>
    <w:rsid w:val="00687053"/>
    <w:rsid w:val="0069050C"/>
    <w:rsid w:val="00694CCB"/>
    <w:rsid w:val="006A2D7F"/>
    <w:rsid w:val="006C4108"/>
    <w:rsid w:val="006C78A4"/>
    <w:rsid w:val="006F4FA9"/>
    <w:rsid w:val="006F7B16"/>
    <w:rsid w:val="00703FE2"/>
    <w:rsid w:val="00704E32"/>
    <w:rsid w:val="00707FC3"/>
    <w:rsid w:val="00710164"/>
    <w:rsid w:val="00712385"/>
    <w:rsid w:val="00724AC5"/>
    <w:rsid w:val="00732C58"/>
    <w:rsid w:val="007352C1"/>
    <w:rsid w:val="0073564D"/>
    <w:rsid w:val="007434AE"/>
    <w:rsid w:val="0075129B"/>
    <w:rsid w:val="00766E22"/>
    <w:rsid w:val="00775168"/>
    <w:rsid w:val="00791824"/>
    <w:rsid w:val="00794FF3"/>
    <w:rsid w:val="007A5602"/>
    <w:rsid w:val="007B072C"/>
    <w:rsid w:val="007C1DBC"/>
    <w:rsid w:val="007C23A3"/>
    <w:rsid w:val="007D7F03"/>
    <w:rsid w:val="007E2967"/>
    <w:rsid w:val="007E32B7"/>
    <w:rsid w:val="007E7848"/>
    <w:rsid w:val="007F6D8D"/>
    <w:rsid w:val="008016D6"/>
    <w:rsid w:val="008035F4"/>
    <w:rsid w:val="008120FE"/>
    <w:rsid w:val="0082150E"/>
    <w:rsid w:val="008247F8"/>
    <w:rsid w:val="0083131D"/>
    <w:rsid w:val="00832149"/>
    <w:rsid w:val="0083766F"/>
    <w:rsid w:val="00844509"/>
    <w:rsid w:val="0084D787"/>
    <w:rsid w:val="00852570"/>
    <w:rsid w:val="0085716A"/>
    <w:rsid w:val="0087270E"/>
    <w:rsid w:val="00874A81"/>
    <w:rsid w:val="008751EB"/>
    <w:rsid w:val="00875D1D"/>
    <w:rsid w:val="00880050"/>
    <w:rsid w:val="00887E8C"/>
    <w:rsid w:val="008962D3"/>
    <w:rsid w:val="008A0143"/>
    <w:rsid w:val="008A2363"/>
    <w:rsid w:val="008A41B7"/>
    <w:rsid w:val="008A549E"/>
    <w:rsid w:val="008B0E6B"/>
    <w:rsid w:val="008B7EB8"/>
    <w:rsid w:val="008C3EFB"/>
    <w:rsid w:val="008D259B"/>
    <w:rsid w:val="008D277D"/>
    <w:rsid w:val="008D4821"/>
    <w:rsid w:val="008D4DCA"/>
    <w:rsid w:val="008E6C8F"/>
    <w:rsid w:val="00910043"/>
    <w:rsid w:val="009123B1"/>
    <w:rsid w:val="00932538"/>
    <w:rsid w:val="009448AF"/>
    <w:rsid w:val="00960BDC"/>
    <w:rsid w:val="00965C68"/>
    <w:rsid w:val="0096619A"/>
    <w:rsid w:val="00972F74"/>
    <w:rsid w:val="0098154F"/>
    <w:rsid w:val="009840B2"/>
    <w:rsid w:val="009920D4"/>
    <w:rsid w:val="0099534A"/>
    <w:rsid w:val="00997BE7"/>
    <w:rsid w:val="009A09A4"/>
    <w:rsid w:val="009B1EA1"/>
    <w:rsid w:val="009B3F4B"/>
    <w:rsid w:val="009B45FB"/>
    <w:rsid w:val="009B4C60"/>
    <w:rsid w:val="009B5795"/>
    <w:rsid w:val="009D8991"/>
    <w:rsid w:val="009F62D0"/>
    <w:rsid w:val="009F7CB1"/>
    <w:rsid w:val="00A34B5A"/>
    <w:rsid w:val="00A433E0"/>
    <w:rsid w:val="00A56432"/>
    <w:rsid w:val="00A72D1E"/>
    <w:rsid w:val="00A83080"/>
    <w:rsid w:val="00AB5BC0"/>
    <w:rsid w:val="00AC2339"/>
    <w:rsid w:val="00AD0250"/>
    <w:rsid w:val="00AD5803"/>
    <w:rsid w:val="00AE3849"/>
    <w:rsid w:val="00AE6DB1"/>
    <w:rsid w:val="00AF5B66"/>
    <w:rsid w:val="00B0329D"/>
    <w:rsid w:val="00B07359"/>
    <w:rsid w:val="00B14280"/>
    <w:rsid w:val="00B400F6"/>
    <w:rsid w:val="00B41FAB"/>
    <w:rsid w:val="00B54FCC"/>
    <w:rsid w:val="00B56741"/>
    <w:rsid w:val="00B6159F"/>
    <w:rsid w:val="00B654C4"/>
    <w:rsid w:val="00B778DA"/>
    <w:rsid w:val="00B82DA9"/>
    <w:rsid w:val="00B8436D"/>
    <w:rsid w:val="00B85724"/>
    <w:rsid w:val="00BA2C87"/>
    <w:rsid w:val="00BE0E56"/>
    <w:rsid w:val="00BF0775"/>
    <w:rsid w:val="00C0300B"/>
    <w:rsid w:val="00C10253"/>
    <w:rsid w:val="00C1092F"/>
    <w:rsid w:val="00C143F5"/>
    <w:rsid w:val="00C1762F"/>
    <w:rsid w:val="00C36C80"/>
    <w:rsid w:val="00C4396C"/>
    <w:rsid w:val="00C5002E"/>
    <w:rsid w:val="00C52242"/>
    <w:rsid w:val="00C52455"/>
    <w:rsid w:val="00C57EF0"/>
    <w:rsid w:val="00C62AA2"/>
    <w:rsid w:val="00C65792"/>
    <w:rsid w:val="00C71764"/>
    <w:rsid w:val="00C760D5"/>
    <w:rsid w:val="00CB1780"/>
    <w:rsid w:val="00CB3BB7"/>
    <w:rsid w:val="00CD4036"/>
    <w:rsid w:val="00CE2287"/>
    <w:rsid w:val="00CE4487"/>
    <w:rsid w:val="00CE77A3"/>
    <w:rsid w:val="00CF5D56"/>
    <w:rsid w:val="00D00443"/>
    <w:rsid w:val="00D15556"/>
    <w:rsid w:val="00D40E82"/>
    <w:rsid w:val="00D60A00"/>
    <w:rsid w:val="00D62F01"/>
    <w:rsid w:val="00D647C4"/>
    <w:rsid w:val="00D906B8"/>
    <w:rsid w:val="00DA36A6"/>
    <w:rsid w:val="00DB05B5"/>
    <w:rsid w:val="00DC2FF6"/>
    <w:rsid w:val="00DD4797"/>
    <w:rsid w:val="00DF141A"/>
    <w:rsid w:val="00E00E3B"/>
    <w:rsid w:val="00E6118E"/>
    <w:rsid w:val="00E82D40"/>
    <w:rsid w:val="00E85425"/>
    <w:rsid w:val="00E87681"/>
    <w:rsid w:val="00E90951"/>
    <w:rsid w:val="00E94A7B"/>
    <w:rsid w:val="00E979C6"/>
    <w:rsid w:val="00EA2E8D"/>
    <w:rsid w:val="00EA3726"/>
    <w:rsid w:val="00EA494F"/>
    <w:rsid w:val="00EB017B"/>
    <w:rsid w:val="00EB4E46"/>
    <w:rsid w:val="00EC0A08"/>
    <w:rsid w:val="00EC0C2C"/>
    <w:rsid w:val="00EC1EA6"/>
    <w:rsid w:val="00EC263A"/>
    <w:rsid w:val="00ED2FFB"/>
    <w:rsid w:val="00ED50CC"/>
    <w:rsid w:val="00ED6560"/>
    <w:rsid w:val="00EE0747"/>
    <w:rsid w:val="00EE0859"/>
    <w:rsid w:val="00EE1208"/>
    <w:rsid w:val="00EE3249"/>
    <w:rsid w:val="00EF1C44"/>
    <w:rsid w:val="00EF2647"/>
    <w:rsid w:val="00EF328A"/>
    <w:rsid w:val="00EF3A43"/>
    <w:rsid w:val="00EF7F19"/>
    <w:rsid w:val="00F029F6"/>
    <w:rsid w:val="00F03877"/>
    <w:rsid w:val="00F1028B"/>
    <w:rsid w:val="00F339D9"/>
    <w:rsid w:val="00F85851"/>
    <w:rsid w:val="00F9513D"/>
    <w:rsid w:val="00FA4508"/>
    <w:rsid w:val="00FA6A90"/>
    <w:rsid w:val="00FC2CD5"/>
    <w:rsid w:val="00FC333F"/>
    <w:rsid w:val="00FD7C31"/>
    <w:rsid w:val="00FF0B89"/>
    <w:rsid w:val="00FF3A8B"/>
    <w:rsid w:val="00FF6F0D"/>
    <w:rsid w:val="012DA4A6"/>
    <w:rsid w:val="026741BF"/>
    <w:rsid w:val="02C0A420"/>
    <w:rsid w:val="04CAEC1C"/>
    <w:rsid w:val="0517E542"/>
    <w:rsid w:val="064FE812"/>
    <w:rsid w:val="06AEC2DA"/>
    <w:rsid w:val="073D7529"/>
    <w:rsid w:val="07543095"/>
    <w:rsid w:val="0783BDCD"/>
    <w:rsid w:val="079277FF"/>
    <w:rsid w:val="07ED2721"/>
    <w:rsid w:val="08429D45"/>
    <w:rsid w:val="09515208"/>
    <w:rsid w:val="096DAC2B"/>
    <w:rsid w:val="0A05B074"/>
    <w:rsid w:val="0ABB5E8F"/>
    <w:rsid w:val="0AF0542F"/>
    <w:rsid w:val="0C2A0EA9"/>
    <w:rsid w:val="0D3C1F84"/>
    <w:rsid w:val="0D9342D1"/>
    <w:rsid w:val="0E27F4F1"/>
    <w:rsid w:val="0F5F427A"/>
    <w:rsid w:val="0FA51CFA"/>
    <w:rsid w:val="0FC3C552"/>
    <w:rsid w:val="0FD297B1"/>
    <w:rsid w:val="1289D64A"/>
    <w:rsid w:val="129CA510"/>
    <w:rsid w:val="12C3EFCF"/>
    <w:rsid w:val="131225F9"/>
    <w:rsid w:val="1349F327"/>
    <w:rsid w:val="145C1D89"/>
    <w:rsid w:val="14ACBF37"/>
    <w:rsid w:val="14ADF65A"/>
    <w:rsid w:val="15E62E32"/>
    <w:rsid w:val="189C63CF"/>
    <w:rsid w:val="18E07128"/>
    <w:rsid w:val="19478FDA"/>
    <w:rsid w:val="1A589D7C"/>
    <w:rsid w:val="1B418461"/>
    <w:rsid w:val="1B7C8FB7"/>
    <w:rsid w:val="1BE90015"/>
    <w:rsid w:val="1D6115AD"/>
    <w:rsid w:val="1D92D601"/>
    <w:rsid w:val="1E30B722"/>
    <w:rsid w:val="1EC04BE4"/>
    <w:rsid w:val="1FDA6767"/>
    <w:rsid w:val="204202E2"/>
    <w:rsid w:val="21A17CB3"/>
    <w:rsid w:val="234FCEC3"/>
    <w:rsid w:val="2387A19C"/>
    <w:rsid w:val="23B049FB"/>
    <w:rsid w:val="23E8F2AE"/>
    <w:rsid w:val="254C361A"/>
    <w:rsid w:val="256C2792"/>
    <w:rsid w:val="2611B45B"/>
    <w:rsid w:val="261C2286"/>
    <w:rsid w:val="26ABF6C0"/>
    <w:rsid w:val="28118D1A"/>
    <w:rsid w:val="28928D7D"/>
    <w:rsid w:val="28EFCE41"/>
    <w:rsid w:val="2949551D"/>
    <w:rsid w:val="29F95011"/>
    <w:rsid w:val="2B0B71CA"/>
    <w:rsid w:val="2B57B651"/>
    <w:rsid w:val="2C3E7544"/>
    <w:rsid w:val="2CA7314D"/>
    <w:rsid w:val="2D00F690"/>
    <w:rsid w:val="2D65FEA0"/>
    <w:rsid w:val="2D9F2344"/>
    <w:rsid w:val="2F709C44"/>
    <w:rsid w:val="2FC304CC"/>
    <w:rsid w:val="30B96CA5"/>
    <w:rsid w:val="31EB3999"/>
    <w:rsid w:val="320CF6AD"/>
    <w:rsid w:val="32BDB105"/>
    <w:rsid w:val="34A1085B"/>
    <w:rsid w:val="3557E828"/>
    <w:rsid w:val="36204BC8"/>
    <w:rsid w:val="36492FD0"/>
    <w:rsid w:val="36CFD682"/>
    <w:rsid w:val="37BCDBDA"/>
    <w:rsid w:val="37F663AB"/>
    <w:rsid w:val="3A683C71"/>
    <w:rsid w:val="3A6F0D6E"/>
    <w:rsid w:val="3B2184B6"/>
    <w:rsid w:val="3B7E4430"/>
    <w:rsid w:val="3C35F6EF"/>
    <w:rsid w:val="3D0D43D3"/>
    <w:rsid w:val="3D9DD18B"/>
    <w:rsid w:val="3D9FDD33"/>
    <w:rsid w:val="3ED1AA27"/>
    <w:rsid w:val="3EFECA6E"/>
    <w:rsid w:val="3F3E944D"/>
    <w:rsid w:val="3FE3BB02"/>
    <w:rsid w:val="4003C838"/>
    <w:rsid w:val="401C63B5"/>
    <w:rsid w:val="417F8B63"/>
    <w:rsid w:val="4490F0B7"/>
    <w:rsid w:val="44C5FE84"/>
    <w:rsid w:val="453E7EBA"/>
    <w:rsid w:val="45D9BB34"/>
    <w:rsid w:val="495F9804"/>
    <w:rsid w:val="4A8F9B12"/>
    <w:rsid w:val="4B00323B"/>
    <w:rsid w:val="4C2F2A19"/>
    <w:rsid w:val="4D3A79BD"/>
    <w:rsid w:val="4D8D589E"/>
    <w:rsid w:val="4F49E3D8"/>
    <w:rsid w:val="4FD923F3"/>
    <w:rsid w:val="51AC6F12"/>
    <w:rsid w:val="5281849A"/>
    <w:rsid w:val="52BA8414"/>
    <w:rsid w:val="540C1A24"/>
    <w:rsid w:val="5754F5BD"/>
    <w:rsid w:val="575C1DB7"/>
    <w:rsid w:val="58CE704D"/>
    <w:rsid w:val="58F0C61E"/>
    <w:rsid w:val="59694ACD"/>
    <w:rsid w:val="5A1983B2"/>
    <w:rsid w:val="5A55203A"/>
    <w:rsid w:val="5A905525"/>
    <w:rsid w:val="5C7BC88B"/>
    <w:rsid w:val="5D0F2866"/>
    <w:rsid w:val="5D53D667"/>
    <w:rsid w:val="5D627C72"/>
    <w:rsid w:val="5D7E06CA"/>
    <w:rsid w:val="5E718CB0"/>
    <w:rsid w:val="5F31FE28"/>
    <w:rsid w:val="5F3D91F4"/>
    <w:rsid w:val="603B7918"/>
    <w:rsid w:val="60428FBE"/>
    <w:rsid w:val="607053D6"/>
    <w:rsid w:val="60902BCF"/>
    <w:rsid w:val="60F96F8B"/>
    <w:rsid w:val="616401A3"/>
    <w:rsid w:val="627532B6"/>
    <w:rsid w:val="62D1826F"/>
    <w:rsid w:val="630DC022"/>
    <w:rsid w:val="638F29FD"/>
    <w:rsid w:val="6586980A"/>
    <w:rsid w:val="6597D2E1"/>
    <w:rsid w:val="65D6D10A"/>
    <w:rsid w:val="66407943"/>
    <w:rsid w:val="6656928D"/>
    <w:rsid w:val="690C6EF6"/>
    <w:rsid w:val="696CA7E8"/>
    <w:rsid w:val="6A79C4E8"/>
    <w:rsid w:val="6B20BF8D"/>
    <w:rsid w:val="6C2D4FD3"/>
    <w:rsid w:val="6C353D59"/>
    <w:rsid w:val="6C440875"/>
    <w:rsid w:val="6C871359"/>
    <w:rsid w:val="6CBC8FEE"/>
    <w:rsid w:val="6D0883D3"/>
    <w:rsid w:val="6E91DDE3"/>
    <w:rsid w:val="6EBA99B3"/>
    <w:rsid w:val="7044141A"/>
    <w:rsid w:val="718F48BF"/>
    <w:rsid w:val="71E34912"/>
    <w:rsid w:val="72A47EDD"/>
    <w:rsid w:val="7512FC4E"/>
    <w:rsid w:val="7606BF41"/>
    <w:rsid w:val="77977056"/>
    <w:rsid w:val="77AEB19E"/>
    <w:rsid w:val="78528A96"/>
    <w:rsid w:val="7863C56D"/>
    <w:rsid w:val="790F9181"/>
    <w:rsid w:val="79CAA02E"/>
    <w:rsid w:val="79D5329A"/>
    <w:rsid w:val="79E66D71"/>
    <w:rsid w:val="7A5C862A"/>
    <w:rsid w:val="7AE9195D"/>
    <w:rsid w:val="7B66708F"/>
    <w:rsid w:val="7B823DD2"/>
    <w:rsid w:val="7C166B83"/>
    <w:rsid w:val="7C2525B5"/>
    <w:rsid w:val="7CEA5C84"/>
    <w:rsid w:val="7D0240F0"/>
    <w:rsid w:val="7D2955F2"/>
    <w:rsid w:val="7EDE57A9"/>
    <w:rsid w:val="7F3B1319"/>
    <w:rsid w:val="7F96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BF6C0"/>
  <w15:docId w15:val="{C6F81A20-ADA4-4392-A097-D0A486D4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Default">
    <w:name w:val="Default"/>
    <w:rsid w:val="00676F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742</Words>
  <Characters>4382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Hofierková Lenka</dc:creator>
  <cp:keywords/>
  <dc:description/>
  <cp:lastModifiedBy>Časnocha Pavol</cp:lastModifiedBy>
  <cp:revision>27</cp:revision>
  <cp:lastPrinted>2021-05-07T21:06:00Z</cp:lastPrinted>
  <dcterms:created xsi:type="dcterms:W3CDTF">2021-05-05T09:38:00Z</dcterms:created>
  <dcterms:modified xsi:type="dcterms:W3CDTF">2021-05-09T18:45:00Z</dcterms:modified>
</cp:coreProperties>
</file>